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C3A" w:rsidRPr="00374692" w:rsidRDefault="002743DF" w:rsidP="00870BAC">
      <w:pPr>
        <w:spacing w:after="0" w:line="240" w:lineRule="auto"/>
        <w:jc w:val="both"/>
        <w:rPr>
          <w:rFonts w:ascii="Century Gothic" w:hAnsi="Century Gothic" w:cstheme="minorHAnsi"/>
          <w:b/>
          <w:iCs/>
          <w:sz w:val="24"/>
          <w:szCs w:val="24"/>
          <w:lang w:val="es-ES"/>
        </w:rPr>
      </w:pPr>
      <w:r w:rsidRPr="00374692">
        <w:rPr>
          <w:rFonts w:ascii="Century Gothic" w:hAnsi="Century Gothic" w:cstheme="minorHAnsi"/>
          <w:b/>
          <w:sz w:val="24"/>
          <w:szCs w:val="24"/>
        </w:rPr>
        <w:t xml:space="preserve">TEXTO APROBADO EN LA COMISIÓN PRIMERA DE LA HONORABLE CÁMARA DE REPRESENTANTES EN PRIMER DEBATE DEL </w:t>
      </w:r>
      <w:r w:rsidR="00870BAC" w:rsidRPr="00374692">
        <w:rPr>
          <w:rFonts w:ascii="Century Gothic" w:hAnsi="Century Gothic" w:cstheme="minorHAnsi"/>
          <w:b/>
          <w:sz w:val="24"/>
          <w:szCs w:val="24"/>
          <w:lang w:val="es-ES"/>
        </w:rPr>
        <w:t>PROYECTO DE LEY No.</w:t>
      </w:r>
      <w:r w:rsidR="004A4D6C" w:rsidRPr="00374692">
        <w:rPr>
          <w:rFonts w:ascii="Century Gothic" w:hAnsi="Century Gothic" w:cstheme="minorHAnsi"/>
          <w:b/>
          <w:sz w:val="24"/>
          <w:szCs w:val="24"/>
          <w:lang w:val="es-ES"/>
        </w:rPr>
        <w:t xml:space="preserve"> 397 DE 2024 CÁMARA “POR MEDIO DE LA CUAL SE REFORMA LA LEY 675 DE 2001, REFERENTE AL RÉGIMEN DE PROPIEDAD HORIZONTAL EN COLOMBIA Y SE DICTAN OTRAS DISPOSICIONES”.</w:t>
      </w:r>
    </w:p>
    <w:p w:rsidR="00986396" w:rsidRPr="00374692" w:rsidRDefault="00986396" w:rsidP="00986396">
      <w:pPr>
        <w:spacing w:after="0" w:line="240" w:lineRule="auto"/>
        <w:jc w:val="both"/>
        <w:rPr>
          <w:rFonts w:ascii="Century Gothic" w:hAnsi="Century Gothic" w:cstheme="minorHAnsi"/>
          <w:b/>
          <w:sz w:val="24"/>
          <w:szCs w:val="24"/>
          <w:lang w:bidi="es-CO"/>
        </w:rPr>
      </w:pPr>
    </w:p>
    <w:p w:rsidR="003F7B98" w:rsidRPr="00374692" w:rsidRDefault="003F7B98" w:rsidP="003C4239">
      <w:pPr>
        <w:spacing w:after="0" w:line="240" w:lineRule="auto"/>
        <w:jc w:val="center"/>
        <w:rPr>
          <w:rFonts w:ascii="Century Gothic" w:eastAsiaTheme="minorEastAsia" w:hAnsi="Century Gothic" w:cstheme="minorHAnsi"/>
          <w:b/>
          <w:iCs/>
          <w:sz w:val="24"/>
          <w:szCs w:val="24"/>
          <w:lang w:eastAsia="zh-CN"/>
        </w:rPr>
      </w:pPr>
    </w:p>
    <w:p w:rsidR="00F10245" w:rsidRPr="00374692" w:rsidRDefault="00F10245" w:rsidP="003C4239">
      <w:pPr>
        <w:spacing w:after="0" w:line="240" w:lineRule="auto"/>
        <w:jc w:val="center"/>
        <w:rPr>
          <w:rFonts w:ascii="Century Gothic" w:eastAsiaTheme="minorEastAsia" w:hAnsi="Century Gothic" w:cstheme="minorHAnsi"/>
          <w:b/>
          <w:iCs/>
          <w:sz w:val="24"/>
          <w:szCs w:val="24"/>
          <w:lang w:eastAsia="zh-CN"/>
        </w:rPr>
      </w:pPr>
    </w:p>
    <w:p w:rsidR="008F3182" w:rsidRPr="00374692" w:rsidRDefault="008F3182" w:rsidP="008F3182">
      <w:pPr>
        <w:shd w:val="clear" w:color="auto" w:fill="FFFFFF"/>
        <w:spacing w:after="0" w:line="240" w:lineRule="auto"/>
        <w:jc w:val="center"/>
        <w:rPr>
          <w:rFonts w:ascii="Century Gothic" w:hAnsi="Century Gothic" w:cs="Arial"/>
          <w:b/>
          <w:bCs/>
          <w:sz w:val="24"/>
          <w:szCs w:val="24"/>
        </w:rPr>
      </w:pPr>
      <w:r w:rsidRPr="00374692">
        <w:rPr>
          <w:rFonts w:ascii="Century Gothic" w:hAnsi="Century Gothic" w:cs="Arial"/>
          <w:b/>
          <w:bCs/>
          <w:sz w:val="24"/>
          <w:szCs w:val="24"/>
        </w:rPr>
        <w:t xml:space="preserve">EL CONGRESO DE COLOMBIA </w:t>
      </w:r>
    </w:p>
    <w:p w:rsidR="002B541B" w:rsidRPr="00374692" w:rsidRDefault="002B541B" w:rsidP="008D5251">
      <w:pPr>
        <w:shd w:val="clear" w:color="auto" w:fill="FFFFFF"/>
        <w:spacing w:after="0" w:line="240" w:lineRule="auto"/>
        <w:jc w:val="center"/>
        <w:rPr>
          <w:rFonts w:ascii="Century Gothic" w:hAnsi="Century Gothic" w:cs="Arial"/>
          <w:b/>
          <w:bCs/>
          <w:sz w:val="24"/>
          <w:szCs w:val="24"/>
        </w:rPr>
      </w:pPr>
    </w:p>
    <w:p w:rsidR="002B77F9" w:rsidRPr="00374692" w:rsidRDefault="002B541B" w:rsidP="008D5251">
      <w:pPr>
        <w:shd w:val="clear" w:color="auto" w:fill="FFFFFF"/>
        <w:spacing w:after="0" w:line="240" w:lineRule="auto"/>
        <w:jc w:val="center"/>
        <w:rPr>
          <w:rFonts w:ascii="Century Gothic" w:hAnsi="Century Gothic" w:cs="Arial"/>
          <w:b/>
          <w:bCs/>
          <w:sz w:val="24"/>
          <w:szCs w:val="24"/>
        </w:rPr>
      </w:pPr>
      <w:r w:rsidRPr="00374692">
        <w:rPr>
          <w:rFonts w:ascii="Century Gothic" w:hAnsi="Century Gothic" w:cs="Arial"/>
          <w:b/>
          <w:bCs/>
          <w:sz w:val="24"/>
          <w:szCs w:val="24"/>
        </w:rPr>
        <w:t>DECRETA:</w:t>
      </w:r>
    </w:p>
    <w:p w:rsidR="008F3182" w:rsidRPr="00374692" w:rsidRDefault="008F3182" w:rsidP="00AF36DE">
      <w:pPr>
        <w:spacing w:after="0" w:line="276" w:lineRule="auto"/>
        <w:jc w:val="center"/>
        <w:rPr>
          <w:rFonts w:ascii="Century Gothic" w:eastAsia="Arial" w:hAnsi="Century Gothic" w:cs="Arial"/>
          <w:sz w:val="24"/>
          <w:szCs w:val="24"/>
        </w:rPr>
      </w:pPr>
    </w:p>
    <w:p w:rsidR="00E95C3A" w:rsidRPr="00374692" w:rsidRDefault="00E95C3A" w:rsidP="00E95C3A">
      <w:pPr>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1. Objeto.</w:t>
      </w:r>
      <w:r w:rsidRPr="00374692">
        <w:rPr>
          <w:rFonts w:ascii="Century Gothic" w:eastAsia="Century Gothic" w:hAnsi="Century Gothic" w:cs="Century Gothic"/>
          <w:sz w:val="24"/>
          <w:highlight w:val="white"/>
        </w:rPr>
        <w:t xml:space="preserve"> La presente Ley tiene por objeto reformar la Ley 675 de 2001, referente al régimen de propiedad horizontal en Colombia.</w:t>
      </w:r>
    </w:p>
    <w:p w:rsidR="002665C6" w:rsidRPr="00374692" w:rsidRDefault="002665C6" w:rsidP="002665C6">
      <w:pPr>
        <w:tabs>
          <w:tab w:val="left" w:pos="4820"/>
        </w:tabs>
        <w:spacing w:after="0" w:line="240" w:lineRule="auto"/>
        <w:jc w:val="both"/>
        <w:rPr>
          <w:rFonts w:ascii="Century Gothic" w:eastAsia="Century Gothic" w:hAnsi="Century Gothic" w:cs="Century Gothic"/>
          <w:b/>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2</w:t>
      </w:r>
      <w:r w:rsidRPr="00374692">
        <w:rPr>
          <w:rFonts w:ascii="Century Gothic" w:eastAsia="Century Gothic" w:hAnsi="Century Gothic" w:cs="Century Gothic"/>
          <w:sz w:val="24"/>
          <w:highlight w:val="white"/>
        </w:rPr>
        <w:t>. Modifíquese el Artículo 1° de la Ley 675 de 2.001, el cual, quedará así:</w:t>
      </w:r>
    </w:p>
    <w:p w:rsidR="002665C6" w:rsidRPr="00374692" w:rsidRDefault="002665C6" w:rsidP="002665C6">
      <w:pPr>
        <w:tabs>
          <w:tab w:val="left" w:pos="4820"/>
        </w:tabs>
        <w:spacing w:after="0" w:line="240" w:lineRule="auto"/>
        <w:jc w:val="both"/>
        <w:rPr>
          <w:rFonts w:ascii="Century Gothic" w:eastAsia="Century Gothic" w:hAnsi="Century Gothic" w:cs="Century Gothic"/>
          <w:b/>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1. Objeto</w:t>
      </w:r>
      <w:r w:rsidRPr="00374692">
        <w:rPr>
          <w:rFonts w:ascii="Century Gothic" w:eastAsia="Century Gothic" w:hAnsi="Century Gothic" w:cs="Century Gothic"/>
          <w:sz w:val="24"/>
          <w:highlight w:val="white"/>
        </w:rPr>
        <w:t xml:space="preserve">. La presente Ley regula la forma especial de dominio denominada propiedad horizontal, en la que concurren derechos de propiedad exclusiva sobre bienes privados y derechos de copropiedad y proindiviso sobre el terreno y los demás bienes y áreas comunes, con el fin de preservar y garantizar la seguridad y la convivencia pacífica entre los actores de la propiedad horizontal, así como, garantizar la función social y ecológica de la propiedad. </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Al régimen de propiedad horizontal podrán ser sometidos los inmuebles o predios resultantes de las diferentes actuaciones urbanísticas, localizados en suelo urbano o rural del respectivo municipio o distrito del territorio colombiano.</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3.</w:t>
      </w:r>
      <w:r w:rsidRPr="00374692">
        <w:rPr>
          <w:rFonts w:ascii="Century Gothic" w:eastAsia="Century Gothic" w:hAnsi="Century Gothic" w:cs="Century Gothic"/>
          <w:sz w:val="24"/>
          <w:highlight w:val="white"/>
        </w:rPr>
        <w:t xml:space="preserve"> Modifíquese el Artículo 2 de la Ley 675 de 2001, el cual quedará así:</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2. Principios.</w:t>
      </w:r>
      <w:r w:rsidRPr="00374692">
        <w:rPr>
          <w:rFonts w:ascii="Century Gothic" w:eastAsia="Century Gothic" w:hAnsi="Century Gothic" w:cs="Century Gothic"/>
          <w:sz w:val="24"/>
          <w:highlight w:val="white"/>
        </w:rPr>
        <w:t xml:space="preserve"> Son principios orientadores de la presente Ley:</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numPr>
          <w:ilvl w:val="0"/>
          <w:numId w:val="26"/>
        </w:num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Función social y ecológica de la propiedad.</w:t>
      </w:r>
      <w:r w:rsidRPr="00374692">
        <w:rPr>
          <w:rFonts w:ascii="Century Gothic" w:eastAsia="Century Gothic" w:hAnsi="Century Gothic" w:cs="Century Gothic"/>
          <w:sz w:val="24"/>
          <w:highlight w:val="white"/>
        </w:rPr>
        <w:t xml:space="preserve"> Los reglamentos de propiedad horizontal deberán respetar la función social y ecológica de la propiedad y, por ende, deberán ajustarse a lo dispuesto en la normatividad urbanística vigente.</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numPr>
          <w:ilvl w:val="0"/>
          <w:numId w:val="26"/>
        </w:num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lastRenderedPageBreak/>
        <w:t>Convivencia pacífica y solidaridad social.</w:t>
      </w:r>
      <w:r w:rsidRPr="00374692">
        <w:rPr>
          <w:rFonts w:ascii="Century Gothic" w:eastAsia="Century Gothic" w:hAnsi="Century Gothic" w:cs="Century Gothic"/>
          <w:sz w:val="24"/>
          <w:highlight w:val="white"/>
        </w:rPr>
        <w:t xml:space="preserve"> Los reglamentos de propiedad horizontal deberán propender por establecimiento de relaciones pacíficas de cooperación y solidaridad social entre los copropietarios o tenedores. Así mismo, contendrán estipulaciones democráticas, expresas y determinadas sobre los deberes y obligaciones de los actores de la propiedad horizontal.</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numPr>
          <w:ilvl w:val="0"/>
          <w:numId w:val="26"/>
        </w:num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Respeto de la dignidad humana.</w:t>
      </w:r>
      <w:r w:rsidRPr="00374692">
        <w:rPr>
          <w:rFonts w:ascii="Century Gothic" w:eastAsia="Century Gothic" w:hAnsi="Century Gothic" w:cs="Century Gothic"/>
          <w:sz w:val="24"/>
          <w:highlight w:val="white"/>
        </w:rPr>
        <w:t xml:space="preserve"> El respeto de la dignidad humana debe inspirar las actuaciones de los integrantes de los órganos de administración de la copropiedad, así como las de los copropietarios para el ejercicio de los derechos y obligaciones derivados de la ley.</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numPr>
          <w:ilvl w:val="0"/>
          <w:numId w:val="26"/>
        </w:num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Libre iniciativa empresarial y privada dentro de los límites del bien común.</w:t>
      </w:r>
      <w:r w:rsidRPr="00374692">
        <w:rPr>
          <w:rFonts w:ascii="Century Gothic" w:eastAsia="Century Gothic" w:hAnsi="Century Gothic" w:cs="Century Gothic"/>
          <w:sz w:val="24"/>
          <w:highlight w:val="white"/>
        </w:rPr>
        <w:t xml:space="preserve"> Derecho que tiene todo ciudadano de destinar bienes legales de cualquier tipo, principalmente de capital, para la realización de actividades económicas encaminadas a la producción e intercambio de bienes y servicios con miras a obtener un</w:t>
      </w:r>
      <w:r w:rsidR="00215365" w:rsidRPr="00374692">
        <w:rPr>
          <w:rFonts w:ascii="Century Gothic" w:eastAsia="Century Gothic" w:hAnsi="Century Gothic" w:cs="Century Gothic"/>
          <w:sz w:val="24"/>
          <w:highlight w:val="white"/>
        </w:rPr>
        <w:t xml:space="preserve"> beneficio económico o utilidad; de conformidad al uso del suelo establecido.</w:t>
      </w:r>
    </w:p>
    <w:p w:rsidR="002665C6" w:rsidRPr="00374692" w:rsidRDefault="002665C6" w:rsidP="002665C6">
      <w:pPr>
        <w:tabs>
          <w:tab w:val="left" w:pos="4820"/>
        </w:tabs>
        <w:spacing w:after="0" w:line="240" w:lineRule="auto"/>
        <w:jc w:val="both"/>
        <w:rPr>
          <w:rFonts w:ascii="Century Gothic" w:eastAsia="Century Gothic" w:hAnsi="Century Gothic" w:cs="Century Gothic"/>
          <w:b/>
          <w:sz w:val="24"/>
          <w:highlight w:val="white"/>
        </w:rPr>
      </w:pPr>
    </w:p>
    <w:p w:rsidR="002665C6" w:rsidRPr="00374692" w:rsidRDefault="002665C6" w:rsidP="002665C6">
      <w:pPr>
        <w:numPr>
          <w:ilvl w:val="0"/>
          <w:numId w:val="26"/>
        </w:num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Debido Proceso</w:t>
      </w:r>
      <w:r w:rsidRPr="00374692">
        <w:rPr>
          <w:rFonts w:ascii="Century Gothic" w:eastAsia="Century Gothic" w:hAnsi="Century Gothic" w:cs="Century Gothic"/>
          <w:sz w:val="24"/>
          <w:highlight w:val="white"/>
        </w:rPr>
        <w:t>. Las actuaciones de la asamblea o del consejo de administración, dentro de los procedimientos sancionatorios que se adelanten al interior de las copropiedades, deberán observar y respetar el principio al debido proceso consagrado en el artículo 29 de la Constitución Política, así como garantizar el derecho de defensa y contradicción.</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numPr>
          <w:ilvl w:val="0"/>
          <w:numId w:val="26"/>
        </w:num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 xml:space="preserve">Accesibilidad. </w:t>
      </w:r>
      <w:r w:rsidRPr="00374692">
        <w:rPr>
          <w:rFonts w:ascii="Century Gothic" w:eastAsia="Century Gothic" w:hAnsi="Century Gothic" w:cs="Century Gothic"/>
          <w:sz w:val="24"/>
          <w:highlight w:val="white"/>
        </w:rPr>
        <w:t>Las propiedades horizontales deben ser accesibles para las personas con discapacidad.</w:t>
      </w:r>
    </w:p>
    <w:p w:rsidR="002665C6" w:rsidRPr="00374692" w:rsidRDefault="002665C6" w:rsidP="002665C6">
      <w:pPr>
        <w:tabs>
          <w:tab w:val="left" w:pos="4820"/>
        </w:tabs>
        <w:spacing w:after="0" w:line="240" w:lineRule="auto"/>
        <w:jc w:val="both"/>
        <w:rPr>
          <w:rFonts w:ascii="Century Gothic" w:eastAsia="Century Gothic" w:hAnsi="Century Gothic" w:cs="Century Gothic"/>
          <w:b/>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4.</w:t>
      </w:r>
      <w:r w:rsidRPr="00374692">
        <w:rPr>
          <w:rFonts w:ascii="Century Gothic" w:eastAsia="Century Gothic" w:hAnsi="Century Gothic" w:cs="Century Gothic"/>
          <w:sz w:val="24"/>
          <w:highlight w:val="white"/>
        </w:rPr>
        <w:t xml:space="preserve"> Modifíquese el Artículo 3 de la Ley 675 de 2001, el cual quedará así:</w:t>
      </w:r>
    </w:p>
    <w:p w:rsidR="002665C6" w:rsidRPr="00374692" w:rsidRDefault="002665C6" w:rsidP="002665C6">
      <w:pPr>
        <w:tabs>
          <w:tab w:val="left" w:pos="4820"/>
        </w:tabs>
        <w:spacing w:after="0" w:line="240" w:lineRule="auto"/>
        <w:jc w:val="both"/>
        <w:rPr>
          <w:rFonts w:ascii="Century Gothic" w:eastAsia="Century Gothic" w:hAnsi="Century Gothic" w:cs="Century Gothic"/>
          <w:b/>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3. Definiciones</w:t>
      </w:r>
      <w:r w:rsidRPr="00374692">
        <w:rPr>
          <w:rFonts w:ascii="Century Gothic" w:eastAsia="Century Gothic" w:hAnsi="Century Gothic" w:cs="Century Gothic"/>
          <w:sz w:val="24"/>
          <w:highlight w:val="white"/>
        </w:rPr>
        <w:t>. Para los efectos de la presente Ley se establecen las siguientes definiciones:</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Régimen de Propiedad Horizontal:</w:t>
      </w:r>
      <w:r w:rsidRPr="00374692">
        <w:rPr>
          <w:rFonts w:ascii="Century Gothic" w:eastAsia="Century Gothic" w:hAnsi="Century Gothic" w:cs="Century Gothic"/>
          <w:sz w:val="24"/>
          <w:highlight w:val="white"/>
        </w:rPr>
        <w:t xml:space="preserve"> Sistema jurídico que regula el sometimiento a propiedad horizontal de un edificio o conjunto, construido o por construirse.</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Administrador de propiedad horizontal.</w:t>
      </w:r>
      <w:r w:rsidRPr="00374692">
        <w:rPr>
          <w:rFonts w:ascii="Century Gothic" w:eastAsia="Century Gothic" w:hAnsi="Century Gothic" w:cs="Century Gothic"/>
          <w:sz w:val="24"/>
          <w:highlight w:val="white"/>
        </w:rPr>
        <w:t xml:space="preserve"> Es la persona natural o jurídica debidamente capacitada, inscrita e identificada en el Registro Único de Administradores de Propiedad Horizontal, con manejo y liderazgo de </w:t>
      </w:r>
      <w:r w:rsidRPr="00374692">
        <w:rPr>
          <w:rFonts w:ascii="Century Gothic" w:eastAsia="Century Gothic" w:hAnsi="Century Gothic" w:cs="Century Gothic"/>
          <w:sz w:val="24"/>
          <w:highlight w:val="white"/>
        </w:rPr>
        <w:lastRenderedPageBreak/>
        <w:t>comunidades, solución de conflictos, conocimiento y aplicación de la legislación del régimen de propiedad horizontal; designada por la asamblea general de copropietarios o el consejo de administración, para cumplir y ejecutar las labores de administración, ejercer la representación legal, asumir y cumplir las funciones y obligaciones descritas en la presente Ley, en el reglamento de copropiedad y en las demás normas aplicables.</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Área privada construida</w:t>
      </w:r>
      <w:r w:rsidRPr="00374692">
        <w:rPr>
          <w:rFonts w:ascii="Century Gothic" w:eastAsia="Century Gothic" w:hAnsi="Century Gothic" w:cs="Century Gothic"/>
          <w:sz w:val="24"/>
          <w:highlight w:val="white"/>
        </w:rPr>
        <w:t>. Corresponde al área de dominio particular ocupada por construcciones bajo cubierta, resultante de haberle sido descontada el área privada libre y las áreas comunes de conformidad con las normas legales.</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 xml:space="preserve">Área privada libre. </w:t>
      </w:r>
      <w:r w:rsidRPr="00374692">
        <w:rPr>
          <w:rFonts w:ascii="Century Gothic" w:eastAsia="Century Gothic" w:hAnsi="Century Gothic" w:cs="Century Gothic"/>
          <w:sz w:val="24"/>
          <w:highlight w:val="white"/>
        </w:rPr>
        <w:t>Corresponde al área de dominio particular que no cuenta con áreas ocupadas por construcciones bajo cubierta, y que se encuentra totalmente deslindada de las áreas comunes, de conformidad con las normas legales.</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Bienes comunes</w:t>
      </w:r>
      <w:r w:rsidRPr="00374692">
        <w:rPr>
          <w:rFonts w:ascii="Century Gothic" w:eastAsia="Century Gothic" w:hAnsi="Century Gothic" w:cs="Century Gothic"/>
          <w:sz w:val="24"/>
          <w:highlight w:val="white"/>
        </w:rPr>
        <w:t>. Bienes pertenecientes en común y proindiviso a todos los propietarios de bienes privados o de dominio particular, que por su naturaleza o destinación permiten o facilitan la existencia, estabilidad, funcionamiento, conservación, seguridad, uso, goce o explotación de los bienes de dominio particular.</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Bienes comunes esenciales</w:t>
      </w:r>
      <w:r w:rsidRPr="00374692">
        <w:rPr>
          <w:rFonts w:ascii="Century Gothic" w:eastAsia="Century Gothic" w:hAnsi="Century Gothic" w:cs="Century Gothic"/>
          <w:sz w:val="24"/>
          <w:highlight w:val="white"/>
        </w:rPr>
        <w:t>. Bienes indispensables para la existencia, estabilidad, conservación, salubridad y seguridad de la propiedad horizontal, así como los imprescindibles para el uso y disfrute de los bienes de dominio particular. Se reputan bienes comunes esenciales, entre otros, el terreno sobre o bajo el cual existan construcciones o instalaciones de servicios públicos básicos, los cimientos, la estructura, las circulaciones indispensables para aprovechamiento de bienes privados mientras mantengan esta característica, las instalaciones generales de servicios públicos, los puntos fijos, ascensores, las fachadas y los techos o losas que sirven de cubiertas a cualquier nivel, los equipos indispensables para el suministro y funcionamiento de los servicios públicos, equipos para renovación de aire en sótanos, el sistema de protección contra descargas eléctricas y el transporte vertical de las personas y animales de compañía, si tal sistema existe.</w:t>
      </w:r>
    </w:p>
    <w:p w:rsidR="002665C6" w:rsidRPr="00374692" w:rsidRDefault="002665C6" w:rsidP="002665C6">
      <w:pPr>
        <w:tabs>
          <w:tab w:val="left" w:pos="4820"/>
        </w:tabs>
        <w:spacing w:after="0" w:line="240" w:lineRule="auto"/>
        <w:jc w:val="both"/>
        <w:rPr>
          <w:rFonts w:ascii="Century Gothic" w:eastAsia="Century Gothic" w:hAnsi="Century Gothic" w:cs="Century Gothic"/>
          <w:b/>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Coeficientes de copropiedad.</w:t>
      </w:r>
      <w:r w:rsidRPr="00374692">
        <w:rPr>
          <w:rFonts w:ascii="Century Gothic" w:eastAsia="Century Gothic" w:hAnsi="Century Gothic" w:cs="Century Gothic"/>
          <w:sz w:val="24"/>
          <w:highlight w:val="white"/>
        </w:rPr>
        <w:t xml:space="preserve"> Índices que establecen la participación porcentual de cada uno de los propietarios de bienes privados o de dominio particular en los bienes comunes del edificio, conjunto o agrupación sometido al régimen de propiedad horizontal. Los coeficientes definen </w:t>
      </w:r>
      <w:r w:rsidRPr="00374692">
        <w:rPr>
          <w:rFonts w:ascii="Century Gothic" w:eastAsia="Century Gothic" w:hAnsi="Century Gothic" w:cs="Century Gothic"/>
          <w:sz w:val="24"/>
          <w:highlight w:val="white"/>
        </w:rPr>
        <w:lastRenderedPageBreak/>
        <w:t>además su porcentaje de participación en la asamblea de propietarios y la proporción con que cada uno contribuirá en las expensas comunes necesarias de la propiedad horizontal, sin perjuicio de los que se determinen mediante módulos de contribución, en las propiedades horizontales de uso residencial, comercial, industrial, de servicios o mixto.</w:t>
      </w:r>
    </w:p>
    <w:p w:rsidR="002665C6" w:rsidRPr="00374692" w:rsidRDefault="002665C6" w:rsidP="002665C6">
      <w:pPr>
        <w:tabs>
          <w:tab w:val="left" w:pos="4820"/>
        </w:tabs>
        <w:spacing w:after="0" w:line="240" w:lineRule="auto"/>
        <w:jc w:val="both"/>
        <w:rPr>
          <w:rFonts w:ascii="Century Gothic" w:eastAsia="Century Gothic" w:hAnsi="Century Gothic" w:cs="Century Gothic"/>
          <w:b/>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b/>
          <w:sz w:val="24"/>
          <w:highlight w:val="white"/>
          <w:u w:val="single"/>
        </w:rPr>
      </w:pPr>
      <w:r w:rsidRPr="00374692">
        <w:rPr>
          <w:rFonts w:ascii="Century Gothic" w:eastAsia="Century Gothic" w:hAnsi="Century Gothic" w:cs="Century Gothic"/>
          <w:b/>
          <w:sz w:val="24"/>
          <w:highlight w:val="white"/>
        </w:rPr>
        <w:t xml:space="preserve">Conjunto. </w:t>
      </w:r>
      <w:r w:rsidRPr="00374692">
        <w:rPr>
          <w:rFonts w:ascii="Century Gothic" w:eastAsia="Century Gothic" w:hAnsi="Century Gothic" w:cs="Century Gothic"/>
          <w:sz w:val="24"/>
          <w:highlight w:val="white"/>
        </w:rPr>
        <w:t>Desarrollo inmobiliario conformado por varios edificios o casas levantados sobre uno o varios lotes de terreno, que comparten áreas y servicios de uso y utilidad general, como vías internas, estacionamientos, zonas verdes, muros de cerramiento, porterías, entre otros. Tales áreas de uso y utilidad general pueden tener la naturaleza de bienes comunes de la propiedad horizontal.</w:t>
      </w:r>
      <w:r w:rsidRPr="00374692">
        <w:rPr>
          <w:rFonts w:ascii="Century Gothic" w:eastAsia="Century Gothic" w:hAnsi="Century Gothic" w:cs="Century Gothic"/>
          <w:b/>
          <w:sz w:val="24"/>
          <w:highlight w:val="white"/>
        </w:rPr>
        <w:t xml:space="preserve"> </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 xml:space="preserve">Copropietario. </w:t>
      </w:r>
      <w:r w:rsidRPr="00374692">
        <w:rPr>
          <w:rFonts w:ascii="Century Gothic" w:eastAsia="Century Gothic" w:hAnsi="Century Gothic" w:cs="Century Gothic"/>
          <w:sz w:val="24"/>
          <w:highlight w:val="white"/>
        </w:rPr>
        <w:t>Titular del derecho real de dominio de uno o más bienes privados o de dominio particular que hacen parte de la propiedad horizontal, quien a su vez es propietario en común y proindiviso de los bienes comunes en proporción al coeficiente de copropiedad que le sea asignado en el reglamento de propiedad horizontal.</w:t>
      </w:r>
    </w:p>
    <w:p w:rsidR="002665C6" w:rsidRPr="00374692" w:rsidRDefault="002665C6" w:rsidP="002665C6">
      <w:pPr>
        <w:tabs>
          <w:tab w:val="left" w:pos="4820"/>
        </w:tabs>
        <w:spacing w:after="0" w:line="240" w:lineRule="auto"/>
        <w:jc w:val="both"/>
        <w:rPr>
          <w:rFonts w:ascii="Century Gothic" w:eastAsia="Century Gothic" w:hAnsi="Century Gothic" w:cs="Century Gothic"/>
          <w:b/>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 xml:space="preserve">Delegado. </w:t>
      </w:r>
      <w:r w:rsidRPr="00374692">
        <w:rPr>
          <w:rFonts w:ascii="Century Gothic" w:eastAsia="Century Gothic" w:hAnsi="Century Gothic" w:cs="Century Gothic"/>
          <w:sz w:val="24"/>
          <w:highlight w:val="white"/>
        </w:rPr>
        <w:t>Persona natural y/o jurídica que representa a uno o más copropietarios ante la asamblea general mediante una autorización escrita y suscrita por el copropietario respectivo.</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u w:val="single"/>
        </w:rPr>
      </w:pPr>
      <w:r w:rsidRPr="00374692">
        <w:rPr>
          <w:rFonts w:ascii="Century Gothic" w:eastAsia="Century Gothic" w:hAnsi="Century Gothic" w:cs="Century Gothic"/>
          <w:b/>
          <w:sz w:val="24"/>
          <w:highlight w:val="white"/>
        </w:rPr>
        <w:t>Edificio:</w:t>
      </w:r>
      <w:r w:rsidRPr="00374692">
        <w:rPr>
          <w:rFonts w:ascii="Century Gothic" w:eastAsia="Century Gothic" w:hAnsi="Century Gothic" w:cs="Century Gothic"/>
          <w:sz w:val="24"/>
          <w:highlight w:val="white"/>
        </w:rPr>
        <w:t xml:space="preserve"> Construcción de uno o varios pisos levantados sobre un lote o terreno, cuya estructura comprende un número plural de unidades independientes, aptas para ser usadas de acuerdo con su destino natural o convencional, además de áreas y servicios de uso y utilidad general. Una vez sometido al régimen de propiedad horizontal, se conforma por bienes privados o de dominio particular y por bienes comunes.</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u w:val="singl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Edificio o conjunto de uso residencial</w:t>
      </w:r>
      <w:r w:rsidRPr="00374692">
        <w:rPr>
          <w:rFonts w:ascii="Century Gothic" w:eastAsia="Century Gothic" w:hAnsi="Century Gothic" w:cs="Century Gothic"/>
          <w:sz w:val="24"/>
          <w:highlight w:val="white"/>
        </w:rPr>
        <w:t>: Inmuebles cuyos bienes de dominio particular se encuentran destinados a la vivienda de personas, de acuerdo con la normatividad urbanística vigente.</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u w:val="singl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Edificio o conjunto de uso comercial:</w:t>
      </w:r>
      <w:r w:rsidRPr="00374692">
        <w:rPr>
          <w:rFonts w:ascii="Century Gothic" w:eastAsia="Century Gothic" w:hAnsi="Century Gothic" w:cs="Century Gothic"/>
          <w:sz w:val="24"/>
          <w:highlight w:val="white"/>
        </w:rPr>
        <w:t xml:space="preserve"> Inmuebles cuyos bienes de dominio particular se encuentran destinados al desarrollo de actividades mercantiles, de conformidad con la normatividad urbanística vigente.</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u w:val="singl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Edificio o conjunto de uso mixto:</w:t>
      </w:r>
      <w:r w:rsidRPr="00374692">
        <w:rPr>
          <w:rFonts w:ascii="Century Gothic" w:eastAsia="Century Gothic" w:hAnsi="Century Gothic" w:cs="Century Gothic"/>
          <w:sz w:val="24"/>
          <w:highlight w:val="white"/>
        </w:rPr>
        <w:t xml:space="preserve"> Inmuebles cuyos bienes de dominio particular tienen diversas destinaciones, tales como vivienda, comercio, industria u oficinas, de conformidad con la normatividad urbanística vigente.</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lastRenderedPageBreak/>
        <w:t>Expensas comunes</w:t>
      </w:r>
      <w:r w:rsidRPr="00374692">
        <w:rPr>
          <w:rFonts w:ascii="Century Gothic" w:eastAsia="Century Gothic" w:hAnsi="Century Gothic" w:cs="Century Gothic"/>
          <w:sz w:val="24"/>
          <w:highlight w:val="white"/>
        </w:rPr>
        <w:t xml:space="preserve">. Son las Erogaciones necesarias causadas para la prestación de los servicios comunes esenciales requeridos para la existencia, seguridad y conservación de los bienes comunes. Para estos efectos se entenderán entre otros como esenciales, los servicios necesarios para el mantenimiento, reparación, reposición, reconstrucción, accesibilidad y vigilancia de los bienes comunes, así como los servicios públicos esenciales relacionados con estos. </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 xml:space="preserve">En los edificios o conjuntos de uso comercial, los costos de mercadeo tendrán el carácter de expensa común, sin perjuicio de las excepciones y restricciones que el reglamento de propiedad horizontal respectivo establezca. </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Las expensas comunes diferentes a las necesarias</w:t>
      </w:r>
      <w:r w:rsidRPr="00374692">
        <w:rPr>
          <w:rFonts w:ascii="Century Gothic" w:eastAsia="Century Gothic" w:hAnsi="Century Gothic" w:cs="Century Gothic"/>
          <w:b/>
          <w:sz w:val="24"/>
          <w:highlight w:val="white"/>
        </w:rPr>
        <w:t xml:space="preserve"> </w:t>
      </w:r>
      <w:r w:rsidRPr="00374692">
        <w:rPr>
          <w:rFonts w:ascii="Century Gothic" w:eastAsia="Century Gothic" w:hAnsi="Century Gothic" w:cs="Century Gothic"/>
          <w:sz w:val="24"/>
          <w:highlight w:val="white"/>
        </w:rPr>
        <w:t xml:space="preserve">tendrán carácter obligatorio cuando sean aprobadas por la mayoría calificada exigida para el efecto en la presente Ley. </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Módulos de contribución</w:t>
      </w:r>
      <w:r w:rsidRPr="00374692">
        <w:rPr>
          <w:rFonts w:ascii="Century Gothic" w:eastAsia="Century Gothic" w:hAnsi="Century Gothic" w:cs="Century Gothic"/>
          <w:sz w:val="24"/>
          <w:highlight w:val="white"/>
        </w:rPr>
        <w:t>. Índices que establecen la participación porcentual de los propietarios de bienes de dominio particular, en las expensas causadas en relación con los bienes y servicios comunes cuyo uso y goce corresponda a una parte o sector determinado de la propiedad horizontal de uso residencial, comercial, industrial, de servicios o mixto.</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u w:val="single"/>
        </w:rPr>
      </w:pPr>
      <w:r w:rsidRPr="00374692">
        <w:rPr>
          <w:rFonts w:ascii="Century Gothic" w:eastAsia="Century Gothic" w:hAnsi="Century Gothic" w:cs="Century Gothic"/>
          <w:b/>
          <w:sz w:val="24"/>
          <w:highlight w:val="white"/>
        </w:rPr>
        <w:t xml:space="preserve">Propietario inicial. </w:t>
      </w:r>
      <w:r w:rsidRPr="00374692">
        <w:rPr>
          <w:rFonts w:ascii="Century Gothic" w:eastAsia="Century Gothic" w:hAnsi="Century Gothic" w:cs="Century Gothic"/>
          <w:sz w:val="24"/>
          <w:highlight w:val="white"/>
        </w:rPr>
        <w:t>Titular del derecho real de dominio sobre uno o varios predios o inmuebles que, en ejercicio del principio de la autonomía de la voluntad privada, por medio de manifestación de voluntad contenida en escritura pública somete el inmueble o terreno al régimen de propiedad horizontal de que trata la presente Ley.</w:t>
      </w:r>
      <w:r w:rsidRPr="00374692">
        <w:rPr>
          <w:rFonts w:ascii="Century Gothic" w:eastAsia="Century Gothic" w:hAnsi="Century Gothic" w:cs="Century Gothic"/>
          <w:b/>
          <w:sz w:val="24"/>
          <w:highlight w:val="white"/>
          <w:u w:val="single"/>
        </w:rPr>
        <w:t xml:space="preserve"> </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Reglamento de Propiedad Horizontal:</w:t>
      </w:r>
      <w:r w:rsidRPr="00374692">
        <w:rPr>
          <w:rFonts w:ascii="Century Gothic" w:eastAsia="Century Gothic" w:hAnsi="Century Gothic" w:cs="Century Gothic"/>
          <w:b/>
          <w:sz w:val="24"/>
          <w:highlight w:val="white"/>
          <w:u w:val="single"/>
        </w:rPr>
        <w:t xml:space="preserve"> </w:t>
      </w:r>
      <w:r w:rsidRPr="00374692">
        <w:rPr>
          <w:rFonts w:ascii="Century Gothic" w:eastAsia="Century Gothic" w:hAnsi="Century Gothic" w:cs="Century Gothic"/>
          <w:sz w:val="24"/>
          <w:highlight w:val="white"/>
        </w:rPr>
        <w:t>Estatuto que adelanta el (los) Propietario(s) inicial(es) en donde regulan los derechos, deberes, obligaciones específicas de los copropietarios de un edificio, conjunto o agrupación sometido al régimen de propiedad horizontal.</w:t>
      </w:r>
    </w:p>
    <w:p w:rsidR="002665C6" w:rsidRPr="00374692" w:rsidRDefault="002665C6" w:rsidP="002665C6">
      <w:pPr>
        <w:tabs>
          <w:tab w:val="left" w:pos="4820"/>
        </w:tabs>
        <w:spacing w:after="0" w:line="240" w:lineRule="auto"/>
        <w:jc w:val="both"/>
        <w:rPr>
          <w:rFonts w:ascii="Century Gothic" w:eastAsia="Century Gothic" w:hAnsi="Century Gothic" w:cs="Century Gothic"/>
          <w:b/>
          <w:sz w:val="24"/>
          <w:highlight w:val="white"/>
          <w:u w:val="singl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El reglamento de propiedad horizontal tiene fuerza obligatoria para los titulares de derechos reales, ocupantes o usuarios a cualquier título de las unidades privadas, usuarios de las áreas comunes, órganos de administración y demás terceros que contraten con la persona jurídica.</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 xml:space="preserve">La adquisición, uso o tenencia de bienes privados o comunes a cualquier título, así como la vinculación o contratación con la persona jurídica implica la aceptación y sometimiento al reglamento de propiedad horizontal; y demás normativas internas que regulen las relaciones de vecindad y </w:t>
      </w:r>
      <w:r w:rsidRPr="00374692">
        <w:rPr>
          <w:rFonts w:ascii="Century Gothic" w:eastAsia="Century Gothic" w:hAnsi="Century Gothic" w:cs="Century Gothic"/>
          <w:sz w:val="24"/>
          <w:highlight w:val="white"/>
        </w:rPr>
        <w:lastRenderedPageBreak/>
        <w:t>convivencia armónica y pacífica entre los copropietarios y/o tenedores de los bienes privados, los órganos de administración que componen la misma.</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El reglamento de propiedad horizontal será un anexo de la escritura pública de la propiedad horizontal, en el evento de modificación o reforma solo se realizará sobre el contenido del anexo.</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Sector.</w:t>
      </w:r>
      <w:r w:rsidRPr="00374692">
        <w:rPr>
          <w:rFonts w:ascii="Century Gothic" w:eastAsia="Century Gothic" w:hAnsi="Century Gothic" w:cs="Century Gothic"/>
          <w:sz w:val="24"/>
          <w:highlight w:val="white"/>
        </w:rPr>
        <w:t xml:space="preserve"> Área específica de la propiedad horizontal que por su uso, destinación o ubicación de los bienes privados que lo integran puede ser objeto de reglamentación especial en relación con la asignación del uso y explotación de determinados bienes comunes, las expensas comunes necesarias para su mantenimiento y la contraprestación derivada de la explotación económica de los bienes comunes, a la cual le podrán ser aplicados criterios objetivos que sustenten la diferenciación en la contribución de los copropietarios que forman parte del mismo.</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5.</w:t>
      </w:r>
      <w:r w:rsidRPr="00374692">
        <w:rPr>
          <w:rFonts w:ascii="Century Gothic" w:eastAsia="Century Gothic" w:hAnsi="Century Gothic" w:cs="Century Gothic"/>
          <w:sz w:val="24"/>
          <w:highlight w:val="white"/>
        </w:rPr>
        <w:t xml:space="preserve"> Modifíquese el Artículo 5 de la Ley 675 de 2001, el cual quedará así:</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5. Contenido de la escritura o reglamento de propiedad horizontal.</w:t>
      </w:r>
      <w:r w:rsidRPr="00374692">
        <w:rPr>
          <w:rFonts w:ascii="Century Gothic" w:eastAsia="Century Gothic" w:hAnsi="Century Gothic" w:cs="Century Gothic"/>
          <w:sz w:val="24"/>
          <w:highlight w:val="white"/>
        </w:rPr>
        <w:t xml:space="preserve"> La escritura pública que contiene el reglamento de propiedad horizontal deberá incluir como mínimo:</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AF7DFA">
      <w:pPr>
        <w:numPr>
          <w:ilvl w:val="0"/>
          <w:numId w:val="19"/>
        </w:numPr>
        <w:tabs>
          <w:tab w:val="left" w:pos="4820"/>
        </w:tabs>
        <w:spacing w:before="240"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El nombre e identificación del propietario inicial de la propiedad horizontal.</w:t>
      </w:r>
    </w:p>
    <w:p w:rsidR="002665C6" w:rsidRPr="00374692" w:rsidRDefault="002665C6" w:rsidP="00AF7DFA">
      <w:pPr>
        <w:numPr>
          <w:ilvl w:val="0"/>
          <w:numId w:val="19"/>
        </w:numPr>
        <w:tabs>
          <w:tab w:val="left" w:pos="4820"/>
        </w:tabs>
        <w:spacing w:before="240"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El nombre distintivo de la propiedad horizontal.</w:t>
      </w:r>
    </w:p>
    <w:p w:rsidR="002665C6" w:rsidRPr="00374692" w:rsidRDefault="002665C6" w:rsidP="00AF7DFA">
      <w:pPr>
        <w:numPr>
          <w:ilvl w:val="0"/>
          <w:numId w:val="19"/>
        </w:numPr>
        <w:tabs>
          <w:tab w:val="left" w:pos="4820"/>
        </w:tabs>
        <w:spacing w:before="240"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La determinación del terreno o terrenos sobre los cuales se levanta la propiedad horizontal, por su nomenclatura, área y linderos, indicando el título o títulos de adquisición y los correspondientes folios de matrícula inmobiliaria.</w:t>
      </w:r>
    </w:p>
    <w:p w:rsidR="002665C6" w:rsidRPr="00374692" w:rsidRDefault="002665C6" w:rsidP="00AF7DFA">
      <w:pPr>
        <w:numPr>
          <w:ilvl w:val="0"/>
          <w:numId w:val="19"/>
        </w:numPr>
        <w:tabs>
          <w:tab w:val="left" w:pos="4820"/>
        </w:tabs>
        <w:spacing w:before="240"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La identificación de cada uno de los bienes de dominio particular de acuerdo con los planos aprobados por la oficina de planeación distrital o municipal o por la entidad o persona que haga sus veces.</w:t>
      </w:r>
    </w:p>
    <w:p w:rsidR="002665C6" w:rsidRPr="00374692" w:rsidRDefault="002665C6" w:rsidP="00AF7DFA">
      <w:pPr>
        <w:numPr>
          <w:ilvl w:val="0"/>
          <w:numId w:val="19"/>
        </w:numPr>
        <w:tabs>
          <w:tab w:val="left" w:pos="4820"/>
        </w:tabs>
        <w:spacing w:before="240"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La determinación de los bienes comunes, con indicación de los que tengan el carácter de esenciales, y de aquellos cuyo uso se asigne a determinados sectores de la propiedad horizontal, cuando fuere el caso.</w:t>
      </w:r>
    </w:p>
    <w:p w:rsidR="002665C6" w:rsidRPr="00374692" w:rsidRDefault="002665C6" w:rsidP="00AF7DFA">
      <w:pPr>
        <w:numPr>
          <w:ilvl w:val="0"/>
          <w:numId w:val="19"/>
        </w:numPr>
        <w:tabs>
          <w:tab w:val="left" w:pos="4820"/>
        </w:tabs>
        <w:spacing w:before="240"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lastRenderedPageBreak/>
        <w:t>Los coeficientes de la totalidad de la copropiedad;</w:t>
      </w:r>
      <w:r w:rsidRPr="00374692">
        <w:rPr>
          <w:rFonts w:ascii="Century Gothic" w:eastAsia="Century Gothic" w:hAnsi="Century Gothic" w:cs="Century Gothic"/>
          <w:b/>
          <w:sz w:val="24"/>
          <w:highlight w:val="white"/>
        </w:rPr>
        <w:t xml:space="preserve"> </w:t>
      </w:r>
      <w:r w:rsidRPr="00374692">
        <w:rPr>
          <w:rFonts w:ascii="Century Gothic" w:eastAsia="Century Gothic" w:hAnsi="Century Gothic" w:cs="Century Gothic"/>
          <w:sz w:val="24"/>
          <w:highlight w:val="white"/>
        </w:rPr>
        <w:t>incluyendo las futuras etapas a integrar cuando la propiedad horizontal se desarrolle de esta forma, la fórmula para determinar los coeficientes de copropiedad y los módulos de contribución, según el caso.</w:t>
      </w:r>
    </w:p>
    <w:p w:rsidR="002665C6" w:rsidRPr="00374692" w:rsidRDefault="002665C6" w:rsidP="00AF7DFA">
      <w:pPr>
        <w:numPr>
          <w:ilvl w:val="0"/>
          <w:numId w:val="19"/>
        </w:numPr>
        <w:tabs>
          <w:tab w:val="left" w:pos="4820"/>
        </w:tabs>
        <w:spacing w:before="240"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La destinación de los bienes de dominio particular que conforman el edificio o conjunto, la cual deberá ajustarse a las normas urbanísticas vigentes.</w:t>
      </w:r>
    </w:p>
    <w:p w:rsidR="002665C6" w:rsidRPr="00374692" w:rsidRDefault="002665C6" w:rsidP="00AF7DFA">
      <w:pPr>
        <w:numPr>
          <w:ilvl w:val="0"/>
          <w:numId w:val="19"/>
        </w:numPr>
        <w:tabs>
          <w:tab w:val="left" w:pos="4820"/>
        </w:tabs>
        <w:spacing w:before="240"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Las especificaciones de construcción y condiciones de seguridad, salubridad y accesibilidad de la propiedad horizontal.</w:t>
      </w:r>
    </w:p>
    <w:p w:rsidR="002665C6" w:rsidRPr="00374692" w:rsidRDefault="002665C6" w:rsidP="00AF7DFA">
      <w:pPr>
        <w:numPr>
          <w:ilvl w:val="0"/>
          <w:numId w:val="19"/>
        </w:numPr>
        <w:tabs>
          <w:tab w:val="left" w:pos="4820"/>
        </w:tabs>
        <w:spacing w:before="240"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Además de este contenido básico, los reglamentos de propiedad horizontal incluirán las regulaciones relacionadas con la administración, dirección y control de la persona jurídica que nace por ministerio de esta Ley y las reglas que gobiernan la organización el funcionamiento y la solución de conflictos dentro de la propiedad horizontal.</w:t>
      </w:r>
    </w:p>
    <w:p w:rsidR="002665C6" w:rsidRPr="00374692" w:rsidRDefault="002665C6" w:rsidP="00AF7DFA">
      <w:pPr>
        <w:numPr>
          <w:ilvl w:val="0"/>
          <w:numId w:val="19"/>
        </w:numPr>
        <w:tabs>
          <w:tab w:val="left" w:pos="4820"/>
        </w:tabs>
        <w:spacing w:before="240"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Derechos y obligaciones de los propietarios.</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Parágrafo 1º.</w:t>
      </w:r>
      <w:r w:rsidRPr="00374692">
        <w:rPr>
          <w:rFonts w:ascii="Century Gothic" w:eastAsia="Century Gothic" w:hAnsi="Century Gothic" w:cs="Century Gothic"/>
          <w:sz w:val="24"/>
          <w:highlight w:val="white"/>
        </w:rPr>
        <w:t xml:space="preserve"> En ningún caso las disposiciones contenidas en los reglamentos de propiedad horizontal podrán vulnerar las normas imperativas contenidas en esta Ley y, en tal caso, se entenderán no escritas.</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Parágrafo 2º</w:t>
      </w:r>
      <w:r w:rsidRPr="00374692">
        <w:rPr>
          <w:rFonts w:ascii="Century Gothic" w:eastAsia="Century Gothic" w:hAnsi="Century Gothic" w:cs="Century Gothic"/>
          <w:sz w:val="24"/>
          <w:highlight w:val="white"/>
        </w:rPr>
        <w:t>. En los distritos o municipios donde existan planos prediales georreferenciados, adoptados o debidamente aprobados por la autoridad catastral competente, estos podrán sustituir los elementos de determinación del terreno enunciados en el numeral tercero del presente artículo.</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Parágrafo 3°.</w:t>
      </w:r>
      <w:r w:rsidRPr="00374692">
        <w:rPr>
          <w:rFonts w:ascii="Century Gothic" w:eastAsia="Century Gothic" w:hAnsi="Century Gothic" w:cs="Century Gothic"/>
          <w:sz w:val="24"/>
          <w:highlight w:val="white"/>
        </w:rPr>
        <w:t xml:space="preserve"> Además de las regulaciones mínimas establecidas por la Ley, los reglamentos de propiedad horizontal podrán incluir normas para garantizar la práctica continua y efectiva de actividades mercantiles en los bienes privados. Asimismo, la asamblea podrá establecer obligaciones específicas para los propietarios de dichos bienes privados. Esta disposición será aplicable únicamente en aquellos casos en los que las actividades mercantiles a desarrollar no estén prohibidas por la asamblea de copropietarios mediante mayoría calificada de</w:t>
      </w:r>
      <w:r w:rsidRPr="00374692">
        <w:rPr>
          <w:rFonts w:ascii="Century Gothic" w:eastAsia="Century Gothic" w:hAnsi="Century Gothic" w:cs="Century Gothic"/>
          <w:b/>
          <w:sz w:val="24"/>
          <w:highlight w:val="white"/>
        </w:rPr>
        <w:t xml:space="preserve"> </w:t>
      </w:r>
      <w:r w:rsidRPr="00374692">
        <w:rPr>
          <w:rFonts w:ascii="Century Gothic" w:eastAsia="Century Gothic" w:hAnsi="Century Gothic" w:cs="Century Gothic"/>
          <w:sz w:val="24"/>
          <w:highlight w:val="white"/>
        </w:rPr>
        <w:t>la propiedad horizontal correspondiente.</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Parágrafo 4º</w:t>
      </w:r>
      <w:r w:rsidRPr="00374692">
        <w:rPr>
          <w:rFonts w:ascii="Century Gothic" w:eastAsia="Century Gothic" w:hAnsi="Century Gothic" w:cs="Century Gothic"/>
          <w:sz w:val="24"/>
          <w:highlight w:val="white"/>
        </w:rPr>
        <w:t xml:space="preserve">. Los reglamentos de propiedad horizontal no podrán contener normas que prohíban o limiten la enajenación, gravamen y disposición de los bienes de dominio privado a cualquier título, así como tampoco prohibir la tenencia de mascotas o animales domésticos, al igual que el acceso de </w:t>
      </w:r>
      <w:r w:rsidRPr="00374692">
        <w:rPr>
          <w:rFonts w:ascii="Century Gothic" w:eastAsia="Century Gothic" w:hAnsi="Century Gothic" w:cs="Century Gothic"/>
          <w:sz w:val="24"/>
          <w:highlight w:val="white"/>
        </w:rPr>
        <w:lastRenderedPageBreak/>
        <w:t>tenedores y visitantes a los bienes de dominio particular, salvo que sea por orden judicial ejecutoriada.</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b/>
          <w:sz w:val="24"/>
          <w:highlight w:val="white"/>
        </w:rPr>
      </w:pPr>
      <w:r w:rsidRPr="00374692">
        <w:rPr>
          <w:rFonts w:ascii="Century Gothic" w:eastAsia="Century Gothic" w:hAnsi="Century Gothic" w:cs="Century Gothic"/>
          <w:b/>
          <w:sz w:val="24"/>
          <w:highlight w:val="white"/>
        </w:rPr>
        <w:t>Parágrafo 5º.</w:t>
      </w:r>
      <w:r w:rsidRPr="00374692">
        <w:rPr>
          <w:rFonts w:ascii="Century Gothic" w:eastAsia="Century Gothic" w:hAnsi="Century Gothic" w:cs="Century Gothic"/>
          <w:sz w:val="24"/>
          <w:highlight w:val="white"/>
        </w:rPr>
        <w:t xml:space="preserve"> Al momento de la entrega de cada inmueble, deberá proporcionarse a cada propietario y al promitente comprador, copia del reglamento de propiedad horizontal, manual de convivencia y de los planos eléctricos e hidráulicos, en medio físico y digital., así como de los manuales de usuario para el adecuado mantenimiento de las unidades privadas como de las zonas comunes de la propiedad horizontal, especificando en los mismos la lista de los proveedores de las instalaciones o aditamentos que se entregan con los inmuebles para efectos de permitir en el ejercicio del derecho de garantía legal establecidos en la Ley 1480 de 2014.</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6.</w:t>
      </w:r>
      <w:r w:rsidRPr="00374692">
        <w:rPr>
          <w:rFonts w:ascii="Century Gothic" w:eastAsia="Century Gothic" w:hAnsi="Century Gothic" w:cs="Century Gothic"/>
          <w:sz w:val="24"/>
          <w:highlight w:val="white"/>
        </w:rPr>
        <w:t xml:space="preserve"> Modifíquese el Artículo 6 de la Ley 675 de 2001, el cual quedará así:</w:t>
      </w:r>
    </w:p>
    <w:p w:rsidR="002665C6" w:rsidRPr="00374692" w:rsidRDefault="002665C6" w:rsidP="002665C6">
      <w:pPr>
        <w:tabs>
          <w:tab w:val="left" w:pos="4820"/>
        </w:tabs>
        <w:spacing w:after="0" w:line="240" w:lineRule="auto"/>
        <w:jc w:val="both"/>
        <w:rPr>
          <w:rFonts w:ascii="Century Gothic" w:eastAsia="Century Gothic" w:hAnsi="Century Gothic" w:cs="Century Gothic"/>
          <w:b/>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6. Documentación anexa</w:t>
      </w:r>
      <w:r w:rsidRPr="00374692">
        <w:rPr>
          <w:rFonts w:ascii="Century Gothic" w:eastAsia="Century Gothic" w:hAnsi="Century Gothic" w:cs="Century Gothic"/>
          <w:sz w:val="24"/>
          <w:highlight w:val="white"/>
        </w:rPr>
        <w:t xml:space="preserve">. Con la escritura pública de constitución o de adición al régimen de propiedad horizontal, según sea el caso, deberán protocolizarse la licencia de construcción o el documento que haga sus veces y los planos aprobados por la autoridad competente que muestren la localización, linderos, nomenclatura y área de cada una de las unidades independientes que serán objeto de propiedad exclusiva o particular y el señalamiento general de las áreas y bienes de uso común. El reglamento de Propiedad Horizontal debe coincidir de manera exacta con las Licencias expedidas por la Autoridad competente, en especial con la conformación progresiva o por etapas, los índices de </w:t>
      </w:r>
      <w:proofErr w:type="spellStart"/>
      <w:r w:rsidRPr="00374692">
        <w:rPr>
          <w:rFonts w:ascii="Century Gothic" w:eastAsia="Century Gothic" w:hAnsi="Century Gothic" w:cs="Century Gothic"/>
          <w:sz w:val="24"/>
          <w:highlight w:val="white"/>
        </w:rPr>
        <w:t>ediﬁcabilidad</w:t>
      </w:r>
      <w:proofErr w:type="spellEnd"/>
      <w:r w:rsidRPr="00374692">
        <w:rPr>
          <w:rFonts w:ascii="Century Gothic" w:eastAsia="Century Gothic" w:hAnsi="Century Gothic" w:cs="Century Gothic"/>
          <w:sz w:val="24"/>
          <w:highlight w:val="white"/>
        </w:rPr>
        <w:t>, la ubicación de los bienes privados y comunes y la naturaleza y titularidad del suelo objeto de desarrollo.</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Parágrafo.</w:t>
      </w:r>
      <w:r w:rsidRPr="00374692">
        <w:rPr>
          <w:rFonts w:ascii="Century Gothic" w:eastAsia="Century Gothic" w:hAnsi="Century Gothic" w:cs="Century Gothic"/>
          <w:sz w:val="24"/>
          <w:highlight w:val="white"/>
        </w:rPr>
        <w:t xml:space="preserve"> Si se encontraren discordancias entre la escritura de constitución o adición al régimen de propiedad horizontal y los documentos señalados en el presente Artículo, el Notario Público respectivo dejará constancia expresa en la escritura y notificará a la entidad encargada de la inspección vigilancia y control, so pena de sanción a cargo de la Superintendencia de Notariado y Registro. </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7.</w:t>
      </w:r>
      <w:r w:rsidRPr="00374692">
        <w:rPr>
          <w:rFonts w:ascii="Century Gothic" w:eastAsia="Century Gothic" w:hAnsi="Century Gothic" w:cs="Century Gothic"/>
          <w:sz w:val="24"/>
          <w:highlight w:val="white"/>
        </w:rPr>
        <w:t xml:space="preserve"> Modifíquese el Artículo 7 de la Ley 675 de 2001, el cual quedará así:</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7. Propiedad horizontal por etapas.</w:t>
      </w:r>
      <w:r w:rsidRPr="00374692">
        <w:rPr>
          <w:rFonts w:ascii="Century Gothic" w:eastAsia="Century Gothic" w:hAnsi="Century Gothic" w:cs="Century Gothic"/>
          <w:sz w:val="24"/>
          <w:highlight w:val="white"/>
        </w:rPr>
        <w:t xml:space="preserve"> Modalidad de construcción de la copropiedad horizontal a la cual pueden ser sometidos edificios, conjuntos o agrupaciones cuyo propietario inicial plantee su desarrollo por </w:t>
      </w:r>
      <w:r w:rsidRPr="00374692">
        <w:rPr>
          <w:rFonts w:ascii="Century Gothic" w:eastAsia="Century Gothic" w:hAnsi="Century Gothic" w:cs="Century Gothic"/>
          <w:sz w:val="24"/>
          <w:highlight w:val="white"/>
        </w:rPr>
        <w:lastRenderedPageBreak/>
        <w:t>etapas. Esta modalidad será señalada en la escritura pública de constitución y regulará dentro de su contenido el régimen general del mismo, la forma de integrar las etapas subsiguientes, los bienes comunes ubicados en cada etapa y los coeficientes de copropiedad correspondientes a los bienes o lotes privados de la totalidad de las etapas que la conformará, los cuales tendrán carácter provisional. Así mismo, en el reglamento de propiedad horizontal inicial se deberán señalar los bienes comunes generales que estarán al servicio de todas las etapas que conforman la propiedad horizontal.</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Las subsiguientes etapas las integrará el propietario inicial o su sucesor o causahabiente mediante escrituras públicas de adición al reglamento de propiedad horizontal inicial, en las cuales se identificará plenamente la etapa que se adiciona indicando las unidades privadas, los bienes comunes que la conforman y el nuevo cálculo de los coeficientes de copropiedad de la totalidad de los bienes privados de las etapas integradas al conjunto o agrupación hasta la fecha de la adición, los cuales tendrán carácter provisional.</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En la escritura pública por medio de la cual se integra la última etapa, los coeficientes de copropiedad de todo el edificio, conjunto o agrupación se determinarán con carácter definitivo.</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Tanto los coeficientes provisionales como los definitivos se calcularán de conformidad con lo establecido en la presente Ley.</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En los casos de propiedad horizontal por etapas, el propietario inicial y/o constructor deberá informar tal circunstancia en la fase de comercialización del proyecto, suministrando a los consumidores información, clara, veraz, suficiente, oportuna, verificable, comprensible, precisa e idónea sobre el marco temporal en que la construcción por etapas se tendrá por finalizada. De igual manera, el propietario inicial deberá asumir los costos de la adición del reglamento de propiedad horizontal por la incorporación de etapas a la que hubiere lugar.</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Parágrafo 1°.</w:t>
      </w:r>
      <w:r w:rsidRPr="00374692">
        <w:rPr>
          <w:rFonts w:ascii="Century Gothic" w:eastAsia="Century Gothic" w:hAnsi="Century Gothic" w:cs="Century Gothic"/>
          <w:sz w:val="24"/>
          <w:highlight w:val="white"/>
        </w:rPr>
        <w:t xml:space="preserve"> En todo caso, la autoridad urbanística solo podrá aprobar los desarrollos integrados por etapas de inmuebles sometidos al régimen de propiedad horizontal, cuando estos permitan el uso y goce del equipamiento ofrecido para su funcionalidad y se muestre el desarrollo progresivo de la propiedad horizontal.</w:t>
      </w:r>
    </w:p>
    <w:p w:rsidR="002665C6" w:rsidRPr="00374692" w:rsidRDefault="002665C6" w:rsidP="002665C6">
      <w:pPr>
        <w:tabs>
          <w:tab w:val="left" w:pos="4820"/>
        </w:tabs>
        <w:spacing w:after="0" w:line="240" w:lineRule="auto"/>
        <w:jc w:val="both"/>
        <w:rPr>
          <w:rFonts w:ascii="Century Gothic" w:eastAsia="Century Gothic" w:hAnsi="Century Gothic" w:cs="Century Gothic"/>
          <w:b/>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lastRenderedPageBreak/>
        <w:t xml:space="preserve">Parágrafo 2°. </w:t>
      </w:r>
      <w:r w:rsidRPr="00374692">
        <w:rPr>
          <w:rFonts w:ascii="Century Gothic" w:eastAsia="Century Gothic" w:hAnsi="Century Gothic" w:cs="Century Gothic"/>
          <w:sz w:val="24"/>
          <w:highlight w:val="white"/>
        </w:rPr>
        <w:t>El propietario inicial y/o constructor deberá asumir los costos y gastos necesarios para el mantenimiento, seguridad y control del área no desarrollada en este tipo de propiedades horizontales por etapas. Para tales efectos, se podrá establecer pagos diferenciados, atendiendo los servicios de los que se beneficia efectivamente el propietario inicial.</w:t>
      </w:r>
    </w:p>
    <w:p w:rsidR="002665C6" w:rsidRPr="00374692" w:rsidRDefault="002665C6" w:rsidP="002665C6">
      <w:pPr>
        <w:tabs>
          <w:tab w:val="left" w:pos="4820"/>
        </w:tabs>
        <w:spacing w:after="0" w:line="240" w:lineRule="auto"/>
        <w:jc w:val="both"/>
        <w:rPr>
          <w:rFonts w:ascii="Century Gothic" w:eastAsia="Century Gothic" w:hAnsi="Century Gothic" w:cs="Century Gothic"/>
          <w:b/>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8.</w:t>
      </w:r>
      <w:r w:rsidRPr="00374692">
        <w:rPr>
          <w:rFonts w:ascii="Century Gothic" w:eastAsia="Century Gothic" w:hAnsi="Century Gothic" w:cs="Century Gothic"/>
          <w:sz w:val="24"/>
          <w:highlight w:val="white"/>
        </w:rPr>
        <w:t xml:space="preserve"> Modifíquese el Artículo 8 de la Ley 675 de 2001, el cual quedará así:</w:t>
      </w:r>
    </w:p>
    <w:p w:rsidR="002665C6" w:rsidRPr="00374692" w:rsidRDefault="002665C6" w:rsidP="002665C6">
      <w:pPr>
        <w:tabs>
          <w:tab w:val="left" w:pos="4820"/>
        </w:tabs>
        <w:spacing w:after="0" w:line="240" w:lineRule="auto"/>
        <w:jc w:val="both"/>
        <w:rPr>
          <w:rFonts w:ascii="Century Gothic" w:eastAsia="Century Gothic" w:hAnsi="Century Gothic" w:cs="Century Gothic"/>
          <w:b/>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8. Certificación sobre existencia y representación legal de la persona jurídica.</w:t>
      </w:r>
      <w:r w:rsidRPr="00374692">
        <w:rPr>
          <w:rFonts w:ascii="Century Gothic" w:eastAsia="Century Gothic" w:hAnsi="Century Gothic" w:cs="Century Gothic"/>
          <w:sz w:val="24"/>
          <w:highlight w:val="white"/>
        </w:rPr>
        <w:t xml:space="preserve"> La inscripción y posterior certificación sobre la existencia y representación legal de las personas jurídicas a las que alude esta Ley corresponde a la Cámara de Comercio del lugar de ubicación del edificio o conjunto.</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La inscripción, o actualización se realizará mediante la presentación ante el funcionario o entidad competente de la escritura registrada de constitución del régimen de propiedad horizontal y los documentos que acrediten los nombramientos y aceptaciones de quienes ejerzan la representación legal y del revisor fiscal. También será objeto de inscripción la escritura de extinción de la propiedad horizontal, para efectos de certificar sobre el estado de liquidación de la persona jurídica.</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b/>
          <w:sz w:val="24"/>
          <w:highlight w:val="white"/>
          <w:u w:val="single"/>
        </w:rPr>
      </w:pPr>
      <w:r w:rsidRPr="00374692">
        <w:rPr>
          <w:rFonts w:ascii="Century Gothic" w:eastAsia="Century Gothic" w:hAnsi="Century Gothic" w:cs="Century Gothic"/>
          <w:sz w:val="24"/>
          <w:highlight w:val="white"/>
        </w:rPr>
        <w:t>Para la inscripción o actualización del representante legal de la propiedad horizontal no podrán exigirse la presentación de la escritura pública, salvo que se haya modificado con posterioridad a la inscripción inicial y no se haya realizado la respectiva actualización</w:t>
      </w:r>
      <w:r w:rsidRPr="00374692">
        <w:rPr>
          <w:rFonts w:ascii="Century Gothic" w:eastAsia="Century Gothic" w:hAnsi="Century Gothic" w:cs="Century Gothic"/>
          <w:b/>
          <w:sz w:val="24"/>
          <w:highlight w:val="white"/>
          <w:u w:val="single"/>
        </w:rPr>
        <w:t>.</w:t>
      </w:r>
    </w:p>
    <w:p w:rsidR="002665C6" w:rsidRPr="00374692" w:rsidRDefault="002665C6" w:rsidP="002665C6">
      <w:pPr>
        <w:tabs>
          <w:tab w:val="left" w:pos="4820"/>
        </w:tabs>
        <w:spacing w:after="0" w:line="240" w:lineRule="auto"/>
        <w:jc w:val="both"/>
        <w:rPr>
          <w:rFonts w:ascii="Century Gothic" w:eastAsia="Century Gothic" w:hAnsi="Century Gothic" w:cs="Century Gothic"/>
          <w:b/>
          <w:sz w:val="24"/>
          <w:highlight w:val="white"/>
          <w:u w:val="singl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En ningún caso se podrán exigir trámites o requisitos adicionales para la inscripción o actualización de las certificaciones de representación legal, salvo que de oficio o a petición de parte se requiera la verificación de la identidad del sujeto que solicita el registro.</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Este trámite será gratuito para las Propiedades Horizontales cuyo estrato sea 1 y 2.</w:t>
      </w:r>
    </w:p>
    <w:p w:rsidR="002665C6" w:rsidRPr="00374692" w:rsidRDefault="002665C6" w:rsidP="002665C6">
      <w:pPr>
        <w:tabs>
          <w:tab w:val="left" w:pos="4820"/>
        </w:tabs>
        <w:spacing w:after="0" w:line="240" w:lineRule="auto"/>
        <w:jc w:val="both"/>
        <w:rPr>
          <w:rFonts w:ascii="Century Gothic" w:eastAsia="Century Gothic" w:hAnsi="Century Gothic" w:cs="Century Gothic"/>
          <w:b/>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Parágrafo 1°.</w:t>
      </w:r>
      <w:r w:rsidRPr="00374692">
        <w:rPr>
          <w:rFonts w:ascii="Century Gothic" w:eastAsia="Century Gothic" w:hAnsi="Century Gothic" w:cs="Century Gothic"/>
          <w:sz w:val="24"/>
          <w:highlight w:val="white"/>
        </w:rPr>
        <w:t xml:space="preserve"> Las Cámaras de Comercio deberán dar respuesta a la solicitud dentro de los diez (10) días hábiles siguientes a la radicación. Al momento de efectuar el trámite, las Cámaras de Comercio, verificarán la identidad del sujeto que solicita el registro.</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lastRenderedPageBreak/>
        <w:t>Parágrafo 2º.</w:t>
      </w:r>
      <w:r w:rsidRPr="00374692">
        <w:rPr>
          <w:rFonts w:ascii="Century Gothic" w:eastAsia="Century Gothic" w:hAnsi="Century Gothic" w:cs="Century Gothic"/>
          <w:sz w:val="24"/>
          <w:highlight w:val="white"/>
        </w:rPr>
        <w:t xml:space="preserve"> En caso de ausencia absoluta por parte del Administrador como Representante Legal de la persona jurídica, el Presidente de la Asamblea o del Consejo de Administración, en el supuesto de haberlo, asumirá la responsabilidad durante el plazo que se requiera para modificar la representación legal.</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 xml:space="preserve">Parágrafo 3°. </w:t>
      </w:r>
      <w:r w:rsidRPr="00374692">
        <w:rPr>
          <w:rFonts w:ascii="Century Gothic" w:eastAsia="Century Gothic" w:hAnsi="Century Gothic" w:cs="Century Gothic"/>
          <w:sz w:val="24"/>
          <w:highlight w:val="white"/>
        </w:rPr>
        <w:t>Los proyectos de vivienda de interés social, y vivienda de interés prioritario de 5 o menos unidades de vivienda estarán exentos del trámite para la certificación sobre la existencia y representación legal descrito en este artículo. En estos casos bastará con la suscripción de la escritura pública y posterior registro en la Oficina de Registro de Instrumentos Públicos, para la creación de la persona jurídica.</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9.</w:t>
      </w:r>
      <w:r w:rsidRPr="00374692">
        <w:rPr>
          <w:rFonts w:ascii="Century Gothic" w:eastAsia="Century Gothic" w:hAnsi="Century Gothic" w:cs="Century Gothic"/>
          <w:sz w:val="24"/>
          <w:highlight w:val="white"/>
        </w:rPr>
        <w:t xml:space="preserve"> </w:t>
      </w:r>
      <w:r w:rsidR="005E087D" w:rsidRPr="00374692">
        <w:rPr>
          <w:rFonts w:ascii="Century Gothic" w:eastAsia="Century Gothic" w:hAnsi="Century Gothic" w:cs="Century Gothic"/>
          <w:sz w:val="24"/>
          <w:highlight w:val="white"/>
        </w:rPr>
        <w:t xml:space="preserve">Adiciónense unos parágrafos al </w:t>
      </w:r>
      <w:r w:rsidRPr="00374692">
        <w:rPr>
          <w:rFonts w:ascii="Century Gothic" w:eastAsia="Century Gothic" w:hAnsi="Century Gothic" w:cs="Century Gothic"/>
          <w:sz w:val="24"/>
          <w:highlight w:val="white"/>
        </w:rPr>
        <w:t>Artículo 9 de la Ley 675 de 2001, el cual quedará así:</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9. Causales de extinción de la propiedad horizontal.</w:t>
      </w:r>
      <w:r w:rsidRPr="00374692">
        <w:rPr>
          <w:rFonts w:ascii="Century Gothic" w:eastAsia="Century Gothic" w:hAnsi="Century Gothic" w:cs="Century Gothic"/>
          <w:sz w:val="24"/>
          <w:highlight w:val="white"/>
        </w:rPr>
        <w:t xml:space="preserve"> La propiedad horizontal se extinguirá por alguna de las siguientes causales:</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FF4E6D">
      <w:pPr>
        <w:numPr>
          <w:ilvl w:val="0"/>
          <w:numId w:val="21"/>
        </w:numPr>
        <w:tabs>
          <w:tab w:val="left" w:pos="4820"/>
        </w:tabs>
        <w:spacing w:before="240"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La destrucción o el deterioro total del edificio o de las edificaciones que conforman un conjunto, en una proporción que represente por lo menos el setenta y cinco por ciento (75%) del edificio o etapa en particular salvo cuando se decida su reconstrucción, de conformidad con la reglamentación que para el efecto expida el Gobierno Nacional.</w:t>
      </w:r>
    </w:p>
    <w:p w:rsidR="002665C6" w:rsidRPr="00374692" w:rsidRDefault="002665C6" w:rsidP="00FF4E6D">
      <w:pPr>
        <w:numPr>
          <w:ilvl w:val="0"/>
          <w:numId w:val="21"/>
        </w:numPr>
        <w:tabs>
          <w:tab w:val="left" w:pos="4820"/>
        </w:tabs>
        <w:spacing w:before="240"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La decisión unánime de los titulares del derecho de propiedad sobre bienes de dominio particular, siempre y cuando medie la aceptación por- escrito de los acreedores con garantía real sobre los mismos, o sobre el edificio o conjunto.</w:t>
      </w:r>
    </w:p>
    <w:p w:rsidR="002665C6" w:rsidRPr="00374692" w:rsidRDefault="002665C6" w:rsidP="00FF4E6D">
      <w:pPr>
        <w:numPr>
          <w:ilvl w:val="0"/>
          <w:numId w:val="21"/>
        </w:numPr>
        <w:tabs>
          <w:tab w:val="left" w:pos="4820"/>
        </w:tabs>
        <w:spacing w:before="240"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La orden de autoridad judicial o administrativa.</w:t>
      </w:r>
    </w:p>
    <w:p w:rsidR="002665C6" w:rsidRPr="00374692" w:rsidRDefault="002665C6" w:rsidP="002665C6">
      <w:pPr>
        <w:tabs>
          <w:tab w:val="left" w:pos="4820"/>
        </w:tabs>
        <w:spacing w:after="0" w:line="240" w:lineRule="auto"/>
        <w:jc w:val="both"/>
        <w:rPr>
          <w:rFonts w:ascii="Century Gothic" w:eastAsia="Century Gothic" w:hAnsi="Century Gothic" w:cs="Century Gothic"/>
          <w:b/>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Parágrafo 1°.</w:t>
      </w:r>
      <w:r w:rsidRPr="00374692">
        <w:rPr>
          <w:rFonts w:ascii="Century Gothic" w:eastAsia="Century Gothic" w:hAnsi="Century Gothic" w:cs="Century Gothic"/>
          <w:sz w:val="24"/>
          <w:highlight w:val="white"/>
        </w:rPr>
        <w:t xml:space="preserve"> En caso de demolición o destrucción total del edificio o edificaciones que conforman el conjunto, el terreno sobre el cual se encontraban construidos seguirá gravado proporcionalmente, de acuerdo con los coeficientes de copropiedad, por las hipotecas y demás gravámenes que pesaban sobre los bienes privados.</w:t>
      </w:r>
    </w:p>
    <w:p w:rsidR="002665C6" w:rsidRPr="00374692" w:rsidRDefault="002665C6" w:rsidP="002665C6">
      <w:pPr>
        <w:tabs>
          <w:tab w:val="left" w:pos="4820"/>
        </w:tabs>
        <w:spacing w:after="0" w:line="240" w:lineRule="auto"/>
        <w:jc w:val="both"/>
        <w:rPr>
          <w:rFonts w:ascii="Century Gothic" w:eastAsia="Century Gothic" w:hAnsi="Century Gothic" w:cs="Century Gothic"/>
          <w:b/>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Parágrafo 2°.</w:t>
      </w:r>
      <w:r w:rsidRPr="00374692">
        <w:rPr>
          <w:rFonts w:ascii="Century Gothic" w:eastAsia="Century Gothic" w:hAnsi="Century Gothic" w:cs="Century Gothic"/>
          <w:sz w:val="24"/>
          <w:highlight w:val="white"/>
        </w:rPr>
        <w:t xml:space="preserve"> Los titulares de dominio en propiedades horizontales de uso diferente al residencial podrán, por una sola vez, con la aprobación de más del 70% de coeficientes totales, tomar la decisión de transferir sus unidades privadas a una sociedad comercial, a una forma asociativa, a un patrimonio </w:t>
      </w:r>
      <w:r w:rsidRPr="00374692">
        <w:rPr>
          <w:rFonts w:ascii="Century Gothic" w:eastAsia="Century Gothic" w:hAnsi="Century Gothic" w:cs="Century Gothic"/>
          <w:sz w:val="24"/>
          <w:highlight w:val="white"/>
        </w:rPr>
        <w:lastRenderedPageBreak/>
        <w:t>autónomo o de afectación u otra forma de colaboración que acuerden, a fin de establecer una administración unitaria o monolítica de la propiedad así configurada. La transferencia del dominio que se haga por esa única vez se tendrá como un acto notarial sin cuantía, para todos los efectos, incluso para la liquidación de derechos de registro. La participación del aportante, socio, comunero o beneficiario en el nuevo patrimonio o ente asociativo será equivalente al porcentaje de su coeficiente de copropiedad en el momento del aporte o transferencia.</w:t>
      </w:r>
    </w:p>
    <w:p w:rsidR="002665C6" w:rsidRPr="00374692" w:rsidRDefault="002665C6" w:rsidP="002665C6">
      <w:pPr>
        <w:tabs>
          <w:tab w:val="left" w:pos="4820"/>
        </w:tabs>
        <w:spacing w:after="0" w:line="240" w:lineRule="auto"/>
        <w:jc w:val="both"/>
        <w:rPr>
          <w:rFonts w:ascii="Century Gothic" w:eastAsia="Century Gothic" w:hAnsi="Century Gothic" w:cs="Century Gothic"/>
          <w:b/>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Parágrafo 3°.</w:t>
      </w:r>
      <w:r w:rsidRPr="00374692">
        <w:rPr>
          <w:rFonts w:ascii="Century Gothic" w:eastAsia="Century Gothic" w:hAnsi="Century Gothic" w:cs="Century Gothic"/>
          <w:sz w:val="24"/>
          <w:highlight w:val="white"/>
        </w:rPr>
        <w:t xml:space="preserve"> Las limitaciones, gravámenes, condiciones y demás cargas que soporte el dominio sobre las unidades privadas, deberán ser canceladas o levantadas por el titular del dominio, antes de su transferencia al nuevo patrimonio o ente asociativo. No obstante, el partícipe o aportante, titular del dominio sobre la propiedad gravada o limitada, podrá acordar que el nuevo ente, patrimonio o asociación, cancele tales limitaciones, gravámenes o condiciones, disminuyendo su porcentaje de participación en la sociedad, patrimonio o entidad, a valores inferiores al de su coeficiente de copropiedad.   </w:t>
      </w:r>
    </w:p>
    <w:p w:rsidR="002665C6" w:rsidRPr="00374692" w:rsidRDefault="002665C6" w:rsidP="002665C6">
      <w:pPr>
        <w:tabs>
          <w:tab w:val="left" w:pos="4820"/>
        </w:tabs>
        <w:spacing w:after="0" w:line="240" w:lineRule="auto"/>
        <w:jc w:val="both"/>
        <w:rPr>
          <w:rFonts w:ascii="Century Gothic" w:eastAsia="Century Gothic" w:hAnsi="Century Gothic" w:cs="Century Gothic"/>
          <w:b/>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 xml:space="preserve">Parágrafo 4°. </w:t>
      </w:r>
      <w:r w:rsidRPr="00374692">
        <w:rPr>
          <w:rFonts w:ascii="Century Gothic" w:eastAsia="Century Gothic" w:hAnsi="Century Gothic" w:cs="Century Gothic"/>
          <w:sz w:val="24"/>
          <w:highlight w:val="white"/>
        </w:rPr>
        <w:t>Si la decisión a la que se refiere el parágrafo segundo es tomada con el coeficiente señalado, los restantes titulares de dominio podrán continuar con su propiedad en la forma en que la han ejercido dentro de la propiedad horizontal, pero los usos y destinos específicos de la totalidad de unidades privadas serán determinados por la mayoría simple de los propietarios, en términos de coeficientes de copropiedad, sin perjuicio de los usos o destinos asignados a las unidades en el momento de entrar en vigencia esta disposición.</w:t>
      </w:r>
    </w:p>
    <w:p w:rsidR="002665C6" w:rsidRPr="00374692" w:rsidRDefault="002665C6" w:rsidP="002665C6">
      <w:pPr>
        <w:tabs>
          <w:tab w:val="left" w:pos="4820"/>
        </w:tabs>
        <w:spacing w:after="0" w:line="240" w:lineRule="auto"/>
        <w:jc w:val="both"/>
        <w:rPr>
          <w:rFonts w:ascii="Century Gothic" w:eastAsia="Century Gothic" w:hAnsi="Century Gothic" w:cs="Century Gothic"/>
          <w:b/>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Parágrafo 5°.</w:t>
      </w:r>
      <w:r w:rsidRPr="00374692">
        <w:rPr>
          <w:rFonts w:ascii="Century Gothic" w:eastAsia="Century Gothic" w:hAnsi="Century Gothic" w:cs="Century Gothic"/>
          <w:sz w:val="24"/>
          <w:highlight w:val="white"/>
        </w:rPr>
        <w:t xml:space="preserve"> Si todos los propietarios deciden transferir el dominio sobre sus unidades al nuevo ente, patrimonio o asociación, se procederá a la disolución y liquidación de la persona jurídica propiedad horizontal, sin que haya lugar a la división de la copropiedad referida en el artículo 11 de la presente Ley.</w:t>
      </w:r>
    </w:p>
    <w:p w:rsidR="002665C6" w:rsidRPr="00374692" w:rsidRDefault="002665C6" w:rsidP="002665C6">
      <w:pPr>
        <w:tabs>
          <w:tab w:val="left" w:pos="4820"/>
        </w:tabs>
        <w:spacing w:after="0" w:line="240" w:lineRule="auto"/>
        <w:jc w:val="both"/>
        <w:rPr>
          <w:rFonts w:ascii="Century Gothic" w:eastAsia="Century Gothic" w:hAnsi="Century Gothic" w:cs="Century Gothic"/>
          <w:b/>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10.</w:t>
      </w:r>
      <w:r w:rsidRPr="00374692">
        <w:rPr>
          <w:rFonts w:ascii="Century Gothic" w:eastAsia="Century Gothic" w:hAnsi="Century Gothic" w:cs="Century Gothic"/>
          <w:sz w:val="24"/>
          <w:highlight w:val="white"/>
        </w:rPr>
        <w:t xml:space="preserve"> Modifíquese el artículo 15 de la Ley 675 de 2001, el cual quedará así:</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15. Seguros.</w:t>
      </w:r>
      <w:r w:rsidRPr="00374692">
        <w:rPr>
          <w:rFonts w:ascii="Century Gothic" w:eastAsia="Century Gothic" w:hAnsi="Century Gothic" w:cs="Century Gothic"/>
          <w:sz w:val="24"/>
          <w:highlight w:val="white"/>
        </w:rPr>
        <w:t xml:space="preserve"> Todas las copropiedades sometidas al régimen de propiedad horizontal deberán constituir pólizas de seguros que cubran contra los riesgos de incendio y terremoto, que garanticen la reconstrucción total de los mismos. Igualmente, aquéllos deberán constituir pólizas de seguros para cubrir los riesgos que se puedan generar a ocupantes o </w:t>
      </w:r>
      <w:r w:rsidRPr="00374692">
        <w:rPr>
          <w:rFonts w:ascii="Century Gothic" w:eastAsia="Century Gothic" w:hAnsi="Century Gothic" w:cs="Century Gothic"/>
          <w:sz w:val="24"/>
          <w:highlight w:val="white"/>
        </w:rPr>
        <w:lastRenderedPageBreak/>
        <w:t>visitantes en áreas comunes como piscinas, juegos infantiles, o similares, cuando se tengan estas zonas.</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Cuando la copropiedad sea operadora o administradora directa de unidades privadas destinadas a la prestación de servicios de alojamiento y hospedaje, deberá contar con una póliza de seguro de responsabilidad contra daños a huéspedes y a terceros. Esta póliza deberá cubrir cualquier siniestro que se presente durante la prestación del servicio de alojamiento turístico. Como mínimo, deberá cubrir los riesgos de muerte, incapacidad permanente, incapacidad temporal, lesiones, daños a bienes de terceros y gastos médicos.</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El gobierno nacional deberá reglamentar la expedición de pólizas de seguro a primera pérdida, seguro parcial, de cobertura mínima contra incendio y terremoto, de vigencia anual y con pagos mensuales sin cobro de intereses, que sea aplicable a todas las propiedades horizontales que por sus condiciones de riesgo no encuentren seguro que las cubra por el valor total de reconstrucción; al igual que para las copropiedades en los estratos 1, 2 y 3.</w:t>
      </w:r>
    </w:p>
    <w:p w:rsidR="002665C6" w:rsidRPr="00374692" w:rsidRDefault="002665C6" w:rsidP="002665C6">
      <w:pPr>
        <w:tabs>
          <w:tab w:val="left" w:pos="4820"/>
        </w:tabs>
        <w:spacing w:after="0" w:line="240" w:lineRule="auto"/>
        <w:jc w:val="both"/>
        <w:rPr>
          <w:rFonts w:ascii="Century Gothic" w:eastAsia="Century Gothic" w:hAnsi="Century Gothic" w:cs="Century Gothic"/>
          <w:b/>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Parágrafo 1º.</w:t>
      </w:r>
      <w:r w:rsidRPr="00374692">
        <w:rPr>
          <w:rFonts w:ascii="Century Gothic" w:eastAsia="Century Gothic" w:hAnsi="Century Gothic" w:cs="Century Gothic"/>
          <w:sz w:val="24"/>
          <w:highlight w:val="white"/>
        </w:rPr>
        <w:t xml:space="preserve"> En todo caso será obligatoria la constitución de pólizas de seguros que cubran contra los riesgos de incendio y terremoto de los bienes comunes susceptibles a ser asegurados que trata la presente Ley.</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Parágrafo 2º.</w:t>
      </w:r>
      <w:r w:rsidRPr="00374692">
        <w:rPr>
          <w:rFonts w:ascii="Century Gothic" w:eastAsia="Century Gothic" w:hAnsi="Century Gothic" w:cs="Century Gothic"/>
          <w:sz w:val="24"/>
          <w:highlight w:val="white"/>
        </w:rPr>
        <w:t xml:space="preserve"> Las indemnizaciones provenientes de los seguros quedarán afectadas en primer término a la reconstrucción del edificio o conjunto en los casos que ésta sea procedente. Si el inmueble no es reconstruido, el importe de la indemnización se distribuirá en proporción al derecho de cada propietario de bienes privados, de conformidad con los coeficientes de copropiedad y con las normas legales aplicables.</w:t>
      </w:r>
    </w:p>
    <w:p w:rsidR="002665C6" w:rsidRPr="00374692" w:rsidRDefault="002665C6" w:rsidP="002665C6">
      <w:pPr>
        <w:tabs>
          <w:tab w:val="left" w:pos="4820"/>
        </w:tabs>
        <w:spacing w:after="0" w:line="240" w:lineRule="auto"/>
        <w:jc w:val="both"/>
        <w:rPr>
          <w:rFonts w:ascii="Century Gothic" w:eastAsia="Century Gothic" w:hAnsi="Century Gothic" w:cs="Century Gothic"/>
          <w:b/>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Parágrafo 3°.</w:t>
      </w:r>
      <w:r w:rsidRPr="00374692">
        <w:rPr>
          <w:rFonts w:ascii="Century Gothic" w:eastAsia="Century Gothic" w:hAnsi="Century Gothic" w:cs="Century Gothic"/>
          <w:sz w:val="24"/>
          <w:highlight w:val="white"/>
        </w:rPr>
        <w:t xml:space="preserve"> Las aseguradoras legalmente establecidas en el país, no podrán negarse a cotizar las pólizas de seguros de las copropiedades residenciales sometidos al régimen de propiedad horizontal que requieran, para proteger las áreas comunes de la copropiedad contra los riesgos de incendio y terremoto independiente de la antigüedad y/o sitio donde estén ubicados.</w:t>
      </w:r>
    </w:p>
    <w:p w:rsidR="002665C6" w:rsidRDefault="002665C6" w:rsidP="002665C6">
      <w:pPr>
        <w:tabs>
          <w:tab w:val="left" w:pos="4820"/>
        </w:tabs>
        <w:spacing w:after="0" w:line="240" w:lineRule="auto"/>
        <w:jc w:val="both"/>
        <w:rPr>
          <w:rFonts w:ascii="Century Gothic" w:eastAsia="Century Gothic" w:hAnsi="Century Gothic" w:cs="Century Gothic"/>
          <w:b/>
          <w:sz w:val="24"/>
          <w:highlight w:val="white"/>
        </w:rPr>
      </w:pPr>
    </w:p>
    <w:p w:rsidR="00FF4E6D" w:rsidRDefault="00FF4E6D" w:rsidP="002665C6">
      <w:pPr>
        <w:tabs>
          <w:tab w:val="left" w:pos="4820"/>
        </w:tabs>
        <w:spacing w:after="0" w:line="240" w:lineRule="auto"/>
        <w:jc w:val="both"/>
        <w:rPr>
          <w:rFonts w:ascii="Century Gothic" w:eastAsia="Century Gothic" w:hAnsi="Century Gothic" w:cs="Century Gothic"/>
          <w:b/>
          <w:sz w:val="24"/>
          <w:highlight w:val="white"/>
        </w:rPr>
      </w:pPr>
    </w:p>
    <w:p w:rsidR="00FF4E6D" w:rsidRDefault="00FF4E6D" w:rsidP="002665C6">
      <w:pPr>
        <w:tabs>
          <w:tab w:val="left" w:pos="4820"/>
        </w:tabs>
        <w:spacing w:after="0" w:line="240" w:lineRule="auto"/>
        <w:jc w:val="both"/>
        <w:rPr>
          <w:rFonts w:ascii="Century Gothic" w:eastAsia="Century Gothic" w:hAnsi="Century Gothic" w:cs="Century Gothic"/>
          <w:b/>
          <w:sz w:val="24"/>
          <w:highlight w:val="white"/>
        </w:rPr>
      </w:pPr>
    </w:p>
    <w:p w:rsidR="00FF4E6D" w:rsidRPr="00374692" w:rsidRDefault="00FF4E6D" w:rsidP="002665C6">
      <w:pPr>
        <w:tabs>
          <w:tab w:val="left" w:pos="4820"/>
        </w:tabs>
        <w:spacing w:after="0" w:line="240" w:lineRule="auto"/>
        <w:jc w:val="both"/>
        <w:rPr>
          <w:rFonts w:ascii="Century Gothic" w:eastAsia="Century Gothic" w:hAnsi="Century Gothic" w:cs="Century Gothic"/>
          <w:b/>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lastRenderedPageBreak/>
        <w:t>Artículo 11.</w:t>
      </w:r>
      <w:r w:rsidRPr="00374692">
        <w:rPr>
          <w:rFonts w:ascii="Century Gothic" w:eastAsia="Century Gothic" w:hAnsi="Century Gothic" w:cs="Century Gothic"/>
          <w:sz w:val="24"/>
          <w:highlight w:val="white"/>
        </w:rPr>
        <w:t xml:space="preserve"> Adiciónese un parágrafo al Artículo 19 de la Ley 675 de 2001, el cual quedará así:</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 xml:space="preserve">Parágrafo. </w:t>
      </w:r>
      <w:r w:rsidRPr="00374692">
        <w:rPr>
          <w:rFonts w:ascii="Century Gothic" w:eastAsia="Century Gothic" w:hAnsi="Century Gothic" w:cs="Century Gothic"/>
          <w:sz w:val="24"/>
          <w:highlight w:val="white"/>
        </w:rPr>
        <w:t>En el evento de existir modificaciones arquitectónicas a los bienes comunes por parte del propietario inicial, que varíen las condiciones comerciales de lo ofertado, ello deberá ser aprobado por la entidad competente y deberá informarse dicha circunstancia a los compradores.</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El incumplimiento de lo anterior conllevara a las sanciones establecidas en la Ley 1480 de 2011 o a la norma que la modifique o reemplace.</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12.</w:t>
      </w:r>
      <w:r w:rsidRPr="00374692">
        <w:rPr>
          <w:rFonts w:ascii="Century Gothic" w:eastAsia="Century Gothic" w:hAnsi="Century Gothic" w:cs="Century Gothic"/>
          <w:sz w:val="24"/>
          <w:highlight w:val="white"/>
        </w:rPr>
        <w:t xml:space="preserve"> Modifíquese el Artículo 22° de la Ley 675 de 2001, el cual quedará así:</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22. Bienes comunes de uso exclusivo</w:t>
      </w:r>
      <w:r w:rsidRPr="00374692">
        <w:rPr>
          <w:rFonts w:ascii="Century Gothic" w:eastAsia="Century Gothic" w:hAnsi="Century Gothic" w:cs="Century Gothic"/>
          <w:sz w:val="24"/>
          <w:highlight w:val="white"/>
        </w:rPr>
        <w:t>. Los bienes comunes no necesarios para el disfrute y goce de los bienes de dominio particular, y en general, aquellos cuyo uso comunal limitaría el libre goce y disfrute de un bien privado, tales como terrazas, cubiertas, patios interiores y retiros, deberán ser enajenados de manera exclusiva a los propietarios de los bienes privados que por su localización puedan disfrutarlos.</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Los parqueaderos de visitantes, accesos y circulaciones y todas las zonas comunes que por su naturaleza o destino son de uso y goce general, como salones comunales y áreas de recreación y deporte, entre otros, no podrán ser objeto de uso exclusivo.</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 xml:space="preserve">Los parqueaderos destinados a los vehículos de los propietarios del edificio o conjunto podrán ser objeto de asignación al uso exclusivo por parte de la constructora, siempre que exista proporción de uno a uno, en caso contrario no podrán ser asignados al uso exclusivo, garantizando a </w:t>
      </w:r>
      <w:proofErr w:type="gramStart"/>
      <w:r w:rsidRPr="00374692">
        <w:rPr>
          <w:rFonts w:ascii="Century Gothic" w:eastAsia="Century Gothic" w:hAnsi="Century Gothic" w:cs="Century Gothic"/>
          <w:sz w:val="24"/>
          <w:highlight w:val="white"/>
        </w:rPr>
        <w:t>todos el acceso</w:t>
      </w:r>
      <w:proofErr w:type="gramEnd"/>
      <w:r w:rsidRPr="00374692">
        <w:rPr>
          <w:rFonts w:ascii="Century Gothic" w:eastAsia="Century Gothic" w:hAnsi="Century Gothic" w:cs="Century Gothic"/>
          <w:sz w:val="24"/>
          <w:highlight w:val="white"/>
        </w:rPr>
        <w:t xml:space="preserve"> y disfrute de tales asignaciones.</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Parágrafo.</w:t>
      </w:r>
      <w:r w:rsidRPr="00374692">
        <w:rPr>
          <w:rFonts w:ascii="Century Gothic" w:eastAsia="Century Gothic" w:hAnsi="Century Gothic" w:cs="Century Gothic"/>
          <w:sz w:val="24"/>
          <w:highlight w:val="white"/>
        </w:rPr>
        <w:t xml:space="preserve"> A partir de la expedición de la presente ley, no se podrán contemplar terrazas, cubiertas, patios interiores y retiros como bienes comunes de uso exclusivo y su área deberá ser tomada en cuenta para los coeficientes de la propiedad horizontal. </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13.</w:t>
      </w:r>
      <w:r w:rsidRPr="00374692">
        <w:rPr>
          <w:rFonts w:ascii="Century Gothic" w:eastAsia="Century Gothic" w:hAnsi="Century Gothic" w:cs="Century Gothic"/>
          <w:sz w:val="24"/>
          <w:highlight w:val="white"/>
        </w:rPr>
        <w:t xml:space="preserve"> Modifíquese el Artículo 24 de la Ley 675 de 2001, el cual quedará así:</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24.</w:t>
      </w:r>
      <w:r w:rsidRPr="00374692">
        <w:rPr>
          <w:rFonts w:ascii="Century Gothic" w:eastAsia="Century Gothic" w:hAnsi="Century Gothic" w:cs="Century Gothic"/>
          <w:sz w:val="24"/>
          <w:highlight w:val="white"/>
        </w:rPr>
        <w:t xml:space="preserve"> </w:t>
      </w:r>
      <w:r w:rsidRPr="00374692">
        <w:rPr>
          <w:rFonts w:ascii="Century Gothic" w:eastAsia="Century Gothic" w:hAnsi="Century Gothic" w:cs="Century Gothic"/>
          <w:b/>
          <w:sz w:val="24"/>
          <w:highlight w:val="white"/>
        </w:rPr>
        <w:t>Entrega de los bienes comunes por parte del propietario inicial.</w:t>
      </w:r>
      <w:r w:rsidRPr="00374692">
        <w:rPr>
          <w:rFonts w:ascii="Century Gothic" w:eastAsia="Century Gothic" w:hAnsi="Century Gothic" w:cs="Century Gothic"/>
          <w:sz w:val="24"/>
          <w:highlight w:val="white"/>
        </w:rPr>
        <w:t xml:space="preserve"> La entrega de bienes comunes esenciales para el uso y goce de los bienes </w:t>
      </w:r>
      <w:r w:rsidRPr="00374692">
        <w:rPr>
          <w:rFonts w:ascii="Century Gothic" w:eastAsia="Century Gothic" w:hAnsi="Century Gothic" w:cs="Century Gothic"/>
          <w:sz w:val="24"/>
          <w:highlight w:val="white"/>
        </w:rPr>
        <w:lastRenderedPageBreak/>
        <w:t xml:space="preserve">privados de un edificio o conjunto, tales como los elementos estructurales, accesos, escaleras, espesores y puntos fijos, se efectuará cuando el propietario inicial haya terminado la construcción de la última unidad o bienes privados con el ánimo de que se garantice la protección de dichas áreas y de los propietarios y residentes que ya hayan recibido. </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br/>
        <w:t>Los bienes comunes de uso y goce general, ubicados en la propiedad horizontal, tales como zona de recreación y deporte y salones comunales, entre otros, se deberán entregar totalmente a las personas (s) designada(s) por la asamblea general; en su defecto al administrador definitivo, cuando se haya terminado la construcción y enajenación de un numero de bienes privados que representen por lo menos el sesenta por ciento (60%) de los coeficientes de copropiedad.</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 xml:space="preserve"> </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La entrega deberá incluir los documentos de garantía de los ascensores, bombas y demás equipos, expedidas por sus proveedores, así como los planos y los certificados de disponibilidad, correspondientes a las redes eléctricas, hidrosanitarias y en general, de los servicios públicos domiciliarios esenciales, y las exigencias que contemple la Ley 1796 de 2016 o las normas a las que hubiere lugar.</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 xml:space="preserve">Para efectos de entrega del sistema de ascensores </w:t>
      </w:r>
      <w:r w:rsidR="00563122" w:rsidRPr="00374692">
        <w:rPr>
          <w:rFonts w:ascii="Century Gothic" w:eastAsia="Century Gothic" w:hAnsi="Century Gothic" w:cs="Century Gothic"/>
          <w:sz w:val="24"/>
        </w:rPr>
        <w:t xml:space="preserve">estos deberán ser entregados certificados de conformidad con la norma técnica vigente para transporte vertical, </w:t>
      </w:r>
      <w:r w:rsidRPr="00374692">
        <w:rPr>
          <w:rFonts w:ascii="Century Gothic" w:eastAsia="Century Gothic" w:hAnsi="Century Gothic" w:cs="Century Gothic"/>
          <w:sz w:val="24"/>
          <w:highlight w:val="white"/>
        </w:rPr>
        <w:t>se deberá seguir el procedimiento establecido en la presente Ley para la entrega de bienes comunes de uso y goce general.</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Cuando los bienes privados consistan en áreas privadas libres, los bienes comunes de uso y goce general se entregarán a la persona o personas designadas por la asamblea general o en su defecto al administrador definitivo, cuando se haya terminado la enajenación de un número de bienes privados que represente por lo menos el sesenta por ciento (60%) de los coeficientes de copropiedad.</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Los bienes comunes deben ser accesibles para las personas con discapacidad desde el momento de su entrega.</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Parágrafo.</w:t>
      </w:r>
      <w:r w:rsidRPr="00374692">
        <w:rPr>
          <w:rFonts w:ascii="Century Gothic" w:eastAsia="Century Gothic" w:hAnsi="Century Gothic" w:cs="Century Gothic"/>
          <w:sz w:val="24"/>
          <w:highlight w:val="white"/>
        </w:rPr>
        <w:t xml:space="preserve"> En los casos donde el constructor o propietario inicial tenga coeficientes de copropiedad al momento en el que la asamblea deba designar persona(s) que deba recibir los bienes comunes, estos coeficientes no se contabilizarán para estos efectos legales.</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lastRenderedPageBreak/>
        <w:t>Artículo 14</w:t>
      </w:r>
      <w:r w:rsidRPr="00374692">
        <w:rPr>
          <w:rFonts w:ascii="Century Gothic" w:eastAsia="Century Gothic" w:hAnsi="Century Gothic" w:cs="Century Gothic"/>
          <w:sz w:val="24"/>
          <w:highlight w:val="white"/>
        </w:rPr>
        <w:t>. Adiciónese el Artículo 24A a la Ley 675 de 2001, el cual quedará así:</w:t>
      </w:r>
    </w:p>
    <w:p w:rsidR="002665C6" w:rsidRPr="00374692" w:rsidRDefault="002665C6" w:rsidP="008F66C7">
      <w:pPr>
        <w:tabs>
          <w:tab w:val="left" w:pos="4820"/>
        </w:tabs>
        <w:spacing w:after="0" w:line="240" w:lineRule="auto"/>
        <w:jc w:val="both"/>
        <w:rPr>
          <w:rFonts w:ascii="Century Gothic" w:eastAsia="Century Gothic" w:hAnsi="Century Gothic" w:cs="Century Gothic"/>
          <w:sz w:val="24"/>
          <w:highlight w:val="white"/>
        </w:rPr>
      </w:pPr>
    </w:p>
    <w:p w:rsidR="008F66C7" w:rsidRPr="00374692" w:rsidRDefault="002665C6" w:rsidP="008F66C7">
      <w:pPr>
        <w:tabs>
          <w:tab w:val="left" w:pos="4820"/>
        </w:tabs>
        <w:spacing w:after="0" w:line="240" w:lineRule="auto"/>
        <w:jc w:val="both"/>
        <w:rPr>
          <w:rFonts w:ascii="Century Gothic" w:eastAsia="Century Gothic" w:hAnsi="Century Gothic" w:cs="Century Gothic"/>
          <w:sz w:val="24"/>
        </w:rPr>
      </w:pPr>
      <w:r w:rsidRPr="00374692">
        <w:rPr>
          <w:rFonts w:ascii="Century Gothic" w:eastAsia="Century Gothic" w:hAnsi="Century Gothic" w:cs="Century Gothic"/>
          <w:b/>
          <w:sz w:val="24"/>
          <w:highlight w:val="white"/>
        </w:rPr>
        <w:t>Artículo 24A. Entrega de los bienes comunes de propiedades horizontales por etapas.</w:t>
      </w:r>
      <w:r w:rsidRPr="00374692">
        <w:rPr>
          <w:rFonts w:ascii="Century Gothic" w:eastAsia="Century Gothic" w:hAnsi="Century Gothic" w:cs="Century Gothic"/>
          <w:sz w:val="24"/>
          <w:highlight w:val="white"/>
        </w:rPr>
        <w:t xml:space="preserve"> Cuando se trate de propiedades horizontales desarrolladas por etapas, la entrega de bienes comunes esenciales para el uso y goce de los bienes privados de la respectiva etapa, tales como los elementos estructurales, accesos, escaleras, espesores y puntos fijos, </w:t>
      </w:r>
      <w:r w:rsidR="008F66C7" w:rsidRPr="00374692">
        <w:rPr>
          <w:rFonts w:ascii="Century Gothic" w:eastAsia="Century Gothic" w:hAnsi="Century Gothic" w:cs="Century Gothic"/>
          <w:sz w:val="24"/>
        </w:rPr>
        <w:t>se efectuarán cuando el propietario inicial haya terminado la construcción de la última unidad o bienes privados de la respectiva etapa con el ánimo de que se</w:t>
      </w:r>
    </w:p>
    <w:p w:rsidR="002665C6" w:rsidRPr="00374692" w:rsidRDefault="008F66C7" w:rsidP="008F66C7">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rPr>
        <w:t>garantice la protección de dichas áreas y de los propietarios y residentes que ya hayan recibido.</w:t>
      </w:r>
    </w:p>
    <w:p w:rsidR="008F66C7" w:rsidRPr="00374692" w:rsidRDefault="008F66C7" w:rsidP="002665C6">
      <w:pPr>
        <w:tabs>
          <w:tab w:val="left" w:pos="4820"/>
        </w:tabs>
        <w:spacing w:after="0" w:line="240" w:lineRule="auto"/>
        <w:jc w:val="both"/>
        <w:rPr>
          <w:rFonts w:ascii="Century Gothic" w:eastAsia="Century Gothic" w:hAnsi="Century Gothic" w:cs="Century Gothic"/>
          <w:sz w:val="24"/>
          <w:highlight w:val="white"/>
        </w:rPr>
      </w:pPr>
    </w:p>
    <w:p w:rsidR="008F66C7" w:rsidRPr="00374692" w:rsidRDefault="008F66C7"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En cuanto concierne a los bienes comunes de uso y goce general, su entrega se hará cuando se haya terminado la construcción y enajenación de un número de bienes privados que represente por lo menos el sesenta por ciento (60%) de los coeficientes de copropiedad; para determinar dicho porcentaje en el reglamento de propiedad horizontal se deberá prever una tabla de coeficientes que determine el porcentaje asignado a los bienes privados de la respectiva etapa, los cuales serán calculados de conformidad con las disposiciones de la presente Ley.</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En el caso que el constructor o propietario inicial tenga coeficientes de copropiedad de la respectiva etapa, al momento en el que la asamblea deba designar la(s) persona(s) que deba recibir los bienes comunes, estos coeficientes no se contabilizarán para estos efectos legales.</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 xml:space="preserve">Para efectos de la entrega del sistema de ascensores </w:t>
      </w:r>
      <w:r w:rsidR="008F66C7" w:rsidRPr="00374692">
        <w:rPr>
          <w:rFonts w:ascii="Century Gothic" w:eastAsia="Century Gothic" w:hAnsi="Century Gothic" w:cs="Century Gothic"/>
          <w:sz w:val="24"/>
        </w:rPr>
        <w:t xml:space="preserve">estos deberán ser entregados certificados de conformidad con la norma técnica vigente para transporte vertical </w:t>
      </w:r>
      <w:r w:rsidRPr="00374692">
        <w:rPr>
          <w:rFonts w:ascii="Century Gothic" w:eastAsia="Century Gothic" w:hAnsi="Century Gothic" w:cs="Century Gothic"/>
          <w:sz w:val="24"/>
          <w:highlight w:val="white"/>
        </w:rPr>
        <w:t>se deberá seguir el procedimiento establecido en la presente Ley para la entrega de bienes comunes de uso y goce general.</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Los bienes comunes deben ser accesibles para las personas con discapacidad desde el momento de su entrega.</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15</w:t>
      </w:r>
      <w:r w:rsidRPr="00374692">
        <w:rPr>
          <w:rFonts w:ascii="Century Gothic" w:eastAsia="Century Gothic" w:hAnsi="Century Gothic" w:cs="Century Gothic"/>
          <w:sz w:val="24"/>
          <w:highlight w:val="white"/>
        </w:rPr>
        <w:t>. Adiciónese el Artículo 24B a la Ley 675 de 2001, el cual quedará así:</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24B.</w:t>
      </w:r>
      <w:r w:rsidRPr="00374692">
        <w:rPr>
          <w:rFonts w:ascii="Century Gothic" w:eastAsia="Century Gothic" w:hAnsi="Century Gothic" w:cs="Century Gothic"/>
          <w:sz w:val="24"/>
          <w:highlight w:val="white"/>
        </w:rPr>
        <w:t xml:space="preserve"> </w:t>
      </w:r>
      <w:r w:rsidRPr="00374692">
        <w:rPr>
          <w:rFonts w:ascii="Century Gothic" w:eastAsia="Century Gothic" w:hAnsi="Century Gothic" w:cs="Century Gothic"/>
          <w:b/>
          <w:sz w:val="24"/>
          <w:highlight w:val="white"/>
        </w:rPr>
        <w:t>Entrega en concordancia con los planos aprobados.</w:t>
      </w:r>
      <w:r w:rsidRPr="00374692">
        <w:rPr>
          <w:rFonts w:ascii="Century Gothic" w:eastAsia="Century Gothic" w:hAnsi="Century Gothic" w:cs="Century Gothic"/>
          <w:sz w:val="24"/>
          <w:highlight w:val="white"/>
        </w:rPr>
        <w:t xml:space="preserve"> Los bienes comunes deberán coincidir con lo señalado en los planos aprobados en la licencia, las modificaciones, prorrogas y revalidaciones otorgadas por la </w:t>
      </w:r>
      <w:r w:rsidRPr="00374692">
        <w:rPr>
          <w:rFonts w:ascii="Century Gothic" w:eastAsia="Century Gothic" w:hAnsi="Century Gothic" w:cs="Century Gothic"/>
          <w:sz w:val="24"/>
          <w:highlight w:val="white"/>
        </w:rPr>
        <w:lastRenderedPageBreak/>
        <w:t>autoridad competente, lo incluido en la oferta comercial y lo indicado en el reglamento de propiedad horizontal. De encontrarse discordancias entre lo descrito en los planos de propiedad horizontal aprobados por la autoridad competente y el reglamento de propiedad horizontal, prevalecerá el contenido de los planos. Siempre que cualquier cambio posterior en los planos aprobados inicialmente sea informado y aceptado debidamente por debidamente a los compradores y deberán ser aprobados las modificaciones por la entidad autorizada. Para tales efectos, cuando se realice un cambio en los planos aprobados inicialmente, se deberá informar a los compradores.</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br/>
        <w:t>Los planos de las propiedades horizontales deben prever que su infraestructura sea accesible física y comunicativamente para las personas con discapacidad.</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16.</w:t>
      </w:r>
      <w:r w:rsidRPr="00374692">
        <w:rPr>
          <w:rFonts w:ascii="Century Gothic" w:eastAsia="Century Gothic" w:hAnsi="Century Gothic" w:cs="Century Gothic"/>
          <w:sz w:val="24"/>
          <w:highlight w:val="white"/>
        </w:rPr>
        <w:t xml:space="preserve"> Adiciónese el Artículo 24C a la Ley 675 de 2001, el cual quedará así:</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24C°. Procedimiento en caso de renuencia a recibir o entregar los bienes comunes de uso y goce general.</w:t>
      </w:r>
      <w:r w:rsidRPr="00374692">
        <w:rPr>
          <w:rFonts w:ascii="Century Gothic" w:eastAsia="Century Gothic" w:hAnsi="Century Gothic" w:cs="Century Gothic"/>
          <w:sz w:val="24"/>
          <w:highlight w:val="white"/>
        </w:rPr>
        <w:t xml:space="preserve"> En el caso en el cual la copropiedad y/o la persona designada para recibir los bienes comunes de uso y goce general, se niegue(n) a recibir dichos bienes o el propietario inicial a entregarlos, el propietario inicial o los copropietarios, una vez se hayan construido y enajenado un número de bienes privados que represente por lo menos el sesenta por ciento (60%) de los coeficientes de copropiedad. </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Se fijará una fecha y hora prudencial para la entrega de los bienes comunes; si en la fecha propuesta no es posible llevar a cabo la entrega de la totalidad de los bienes comunes generales se deberá convocar a una nueva diligencia de entrega, la cual podrá ser citada por el administrador definitivo o por el propietario inicial.</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 xml:space="preserve">Si luego de tres (3) oportunidades la copropiedad o el propietario inicial se niega a comparecer a las diligencias convocadas y/o a recibir o entregar los bienes comunes, se deberá designar un perito con experiencia relacionada de por lo menos dos (2) años en temas de normas urbanísticas, propiedad horizontal, construcción y/o arquitectura, o a la entidad que otorgó la licencia quien verificará que las zonas comunes construidas a entregar se encuentren terminadas, correspondan con lo aprobado en la licencia de construcción y con lo incluido en la oferta comercial, y en </w:t>
      </w:r>
      <w:r w:rsidRPr="00374692">
        <w:rPr>
          <w:rFonts w:ascii="Century Gothic" w:eastAsia="Century Gothic" w:hAnsi="Century Gothic" w:cs="Century Gothic"/>
          <w:sz w:val="24"/>
          <w:highlight w:val="white"/>
        </w:rPr>
        <w:lastRenderedPageBreak/>
        <w:t>consecuencia, certificara de forma clara bajo la gravedad de juramento si dichas áreas corresponden o no a lo licenciado y a lo ofrecido.</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La entidad que otorgó la licencia o el perito realizará la verificación y en el evento de concluir que dichas áreas corresponden a lo licenciado y a lo ofrecido, certificara de forma clara bajo la gravedad de juramento dicha circunstancia. Esta certificación deberá protocolizarse ante notario público y con ella se entenderá efectuada la entrega de los bienes comunes generales para todos los efectos legales. De la certificación se deberá entregar copia al administrador definitivo y al propietario inicial.</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Si realizada la verificación, el perito designado establece que dichas áreas no corresponden a lo licenciado y a lo ofrecido y/o no son accesibles para las personas con discapacidad, requerirá al propietario inicial de forma escrita, notificándole los hallazgos de manera clara, con el fin que el propietario inicial se adecue a lo licenciando y ofrecido y/o las haga accesibles para las personas con discapacidad según sea el caso. De común acuerdo entre el perito y el propietario inicial, se fijará un término prudencial atendiendo a la naturaleza técnica y a la complejidad de las obras que deban ser realizadas. Dentro del término convenido, el propietario inicial realizará las adecuaciones requeridas.</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Una vez realizada la adecuación por parte del propietario inicial, el perito certificará de forma clara bajo la gravedad de juramento dicha circunstancia. Esta certificación deberá protocolizarse ante notario, con ella se entenderá efectuada la entrega de los bienes comunes generales para todos los efectos legales. De la certificación se deberá entregar copia al administrador definitivo y al propietario inicial.</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En todo caso la autoridad que otorgó la respectiva licencia en conjunto con la autoridad competente verificará durante la ejecución de la obra que la misma se desarrolle acorde a la licencia de construcción, plano y demás requisitos establecidos para la construcción de obra</w:t>
      </w:r>
    </w:p>
    <w:p w:rsidR="002665C6" w:rsidRPr="00374692" w:rsidRDefault="002665C6" w:rsidP="002665C6">
      <w:pPr>
        <w:tabs>
          <w:tab w:val="left" w:pos="4820"/>
        </w:tabs>
        <w:spacing w:after="0" w:line="240" w:lineRule="auto"/>
        <w:jc w:val="both"/>
        <w:rPr>
          <w:rFonts w:ascii="Century Gothic" w:eastAsia="Century Gothic" w:hAnsi="Century Gothic" w:cs="Century Gothic"/>
          <w:b/>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Parágrafo.</w:t>
      </w:r>
      <w:r w:rsidRPr="00374692">
        <w:rPr>
          <w:rFonts w:ascii="Century Gothic" w:eastAsia="Century Gothic" w:hAnsi="Century Gothic" w:cs="Century Gothic"/>
          <w:sz w:val="24"/>
          <w:highlight w:val="white"/>
        </w:rPr>
        <w:t xml:space="preserve"> </w:t>
      </w:r>
      <w:r w:rsidRPr="00374692">
        <w:rPr>
          <w:rFonts w:ascii="Century Gothic" w:eastAsia="Century Gothic" w:hAnsi="Century Gothic" w:cs="Century Gothic"/>
          <w:b/>
          <w:sz w:val="24"/>
          <w:highlight w:val="white"/>
        </w:rPr>
        <w:t>Procedimientos administrativos y judiciales</w:t>
      </w:r>
      <w:r w:rsidRPr="00374692">
        <w:rPr>
          <w:rFonts w:ascii="Century Gothic" w:eastAsia="Century Gothic" w:hAnsi="Century Gothic" w:cs="Century Gothic"/>
          <w:sz w:val="24"/>
          <w:highlight w:val="white"/>
        </w:rPr>
        <w:t xml:space="preserve">. El procedimiento descrito previamente, se aplicará sin perjuicio que el administrador de la propiedad horizontal acuda ante las autoridades jurisdiccionales o administrativas correspondientes, dentro de los plazos que al efecto prevean las normas nacionales, con el fin de dar inicio a un proceso administrativo y/o judicial a través del cual se verifique si dichos bienes comunes presentan deficiencias constructivas. A su vez, los mismos podrán acudir a las entidades correspondientes encargadas de verificar el cumplimiento de las normas </w:t>
      </w:r>
      <w:r w:rsidRPr="00374692">
        <w:rPr>
          <w:rFonts w:ascii="Century Gothic" w:eastAsia="Century Gothic" w:hAnsi="Century Gothic" w:cs="Century Gothic"/>
          <w:sz w:val="24"/>
          <w:highlight w:val="white"/>
        </w:rPr>
        <w:lastRenderedPageBreak/>
        <w:t>que regulan los derechos de los consumidores o a las instancias judiciales correspondientes si así lo determinan, dentro de los plazos que al efecto prevean las normas nacionales.</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17.</w:t>
      </w:r>
      <w:r w:rsidRPr="00374692">
        <w:rPr>
          <w:rFonts w:ascii="Century Gothic" w:eastAsia="Century Gothic" w:hAnsi="Century Gothic" w:cs="Century Gothic"/>
          <w:sz w:val="24"/>
          <w:highlight w:val="white"/>
        </w:rPr>
        <w:t xml:space="preserve"> Adiciónese el Artículo 24D a la Ley 675 de 2001, el cual quedará así:</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24D. Sanciones por el incumplimiento de los deberes de entrega de los bienes comunes por parte del propietario inicial.</w:t>
      </w:r>
      <w:r w:rsidRPr="00374692">
        <w:rPr>
          <w:rFonts w:ascii="Century Gothic" w:eastAsia="Century Gothic" w:hAnsi="Century Gothic" w:cs="Century Gothic"/>
          <w:sz w:val="24"/>
          <w:highlight w:val="white"/>
        </w:rPr>
        <w:t xml:space="preserve"> El propietario inicial que incumpla con lo establecido en los artículos anteriores con relación a los bienes comunes, podrá ser objeto de sanción por parte de las Alcaldías Distritales,  Municipales o Locales y la Gobernación del Archipiélago de San Andrés Providencia y Santa Catalina, a través de sus representantes legales o a través de la entidad, dependencia o funcionario que se delegue, así como por parte de la Superintendencia de Industria y Comercio por las conductas que puedan configurar vulneraciones a las normas de protección a los consumidores contenidas en el Estatuto del Consumidor -Ley 1480 de 2011- o la que haga sus veces.</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 xml:space="preserve">Dentro de las sanciones a aplicar por parte de las Alcaldías Distritales, Municipales o Locales y la Gobernación del Archipiélago de San Andrés Providencia y Santa Catalina, a través de sus representantes legales o a través de la entidad, dependencia o funcionario que se delegue, podrá ser la de no emitir nuevas licencias. </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18</w:t>
      </w:r>
      <w:r w:rsidRPr="00374692">
        <w:rPr>
          <w:rFonts w:ascii="Century Gothic" w:eastAsia="Century Gothic" w:hAnsi="Century Gothic" w:cs="Century Gothic"/>
          <w:sz w:val="24"/>
          <w:highlight w:val="white"/>
        </w:rPr>
        <w:t>. Adiciónese el Artículo 24E a la Ley 675 de 2001, el cual quedará así:</w:t>
      </w:r>
    </w:p>
    <w:p w:rsidR="00E876B2" w:rsidRPr="00374692" w:rsidRDefault="00E876B2"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24E</w:t>
      </w:r>
      <w:r w:rsidRPr="00374692">
        <w:rPr>
          <w:rFonts w:ascii="Century Gothic" w:eastAsia="Century Gothic" w:hAnsi="Century Gothic" w:cs="Century Gothic"/>
          <w:sz w:val="24"/>
          <w:highlight w:val="white"/>
        </w:rPr>
        <w:t xml:space="preserve">. </w:t>
      </w:r>
      <w:r w:rsidRPr="00374692">
        <w:rPr>
          <w:rFonts w:ascii="Century Gothic" w:eastAsia="Century Gothic" w:hAnsi="Century Gothic" w:cs="Century Gothic"/>
          <w:b/>
          <w:sz w:val="24"/>
          <w:highlight w:val="white"/>
        </w:rPr>
        <w:t xml:space="preserve">Obligaciones de los propietarios respecto de los bienes comunes. </w:t>
      </w:r>
      <w:r w:rsidRPr="00374692">
        <w:rPr>
          <w:rFonts w:ascii="Century Gothic" w:eastAsia="Century Gothic" w:hAnsi="Century Gothic" w:cs="Century Gothic"/>
          <w:sz w:val="24"/>
          <w:highlight w:val="white"/>
        </w:rPr>
        <w:t>En relación con los bienes comunes los propietarios de bienes privados o de dominio particular, tienen las siguientes obligaciones:</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E876B2">
      <w:pPr>
        <w:numPr>
          <w:ilvl w:val="0"/>
          <w:numId w:val="20"/>
        </w:numPr>
        <w:tabs>
          <w:tab w:val="left" w:pos="4820"/>
        </w:tabs>
        <w:spacing w:before="240"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Usar adecuadamente los bienes y servicios comunes de la copropiedad.</w:t>
      </w:r>
    </w:p>
    <w:p w:rsidR="002665C6" w:rsidRPr="00374692" w:rsidRDefault="002665C6" w:rsidP="00E876B2">
      <w:pPr>
        <w:numPr>
          <w:ilvl w:val="0"/>
          <w:numId w:val="20"/>
        </w:numPr>
        <w:tabs>
          <w:tab w:val="left" w:pos="4820"/>
        </w:tabs>
        <w:spacing w:before="240"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Usar correctamente y sin cambiar la destinación de los bienes comunes de uso exclusivo.</w:t>
      </w:r>
    </w:p>
    <w:p w:rsidR="002665C6" w:rsidRPr="00374692" w:rsidRDefault="002665C6" w:rsidP="00E876B2">
      <w:pPr>
        <w:numPr>
          <w:ilvl w:val="0"/>
          <w:numId w:val="20"/>
        </w:numPr>
        <w:tabs>
          <w:tab w:val="left" w:pos="4820"/>
        </w:tabs>
        <w:spacing w:before="240"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Cumplir con el pago de las expensas comunes ordinarias y extraordinarias para el mantenimiento y conservación de los bienes y servicios comunes.</w:t>
      </w:r>
    </w:p>
    <w:p w:rsidR="002665C6" w:rsidRPr="00374692" w:rsidRDefault="002665C6" w:rsidP="00E876B2">
      <w:pPr>
        <w:numPr>
          <w:ilvl w:val="0"/>
          <w:numId w:val="20"/>
        </w:numPr>
        <w:tabs>
          <w:tab w:val="left" w:pos="4820"/>
        </w:tabs>
        <w:spacing w:before="240"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lastRenderedPageBreak/>
        <w:t>Cumplir con el recibo material de las áreas y bienes comunes a través del representante que sea elegido en asamblea o a través del administrador definitivo.</w:t>
      </w:r>
    </w:p>
    <w:p w:rsidR="002665C6" w:rsidRPr="00374692" w:rsidRDefault="002665C6" w:rsidP="00E876B2">
      <w:pPr>
        <w:numPr>
          <w:ilvl w:val="0"/>
          <w:numId w:val="20"/>
        </w:numPr>
        <w:tabs>
          <w:tab w:val="left" w:pos="4820"/>
        </w:tabs>
        <w:spacing w:before="240"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Cumplir con las normas de convivencia señaladas en el reglamento de propiedad horizontal, en el manual de convivencia y en el Código Nacional de Seguridad y Convivencia Ciudadana contenido en la Ley 1801 de 2016 o en la norma que lo adicione, modifique o sustituya.</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19.</w:t>
      </w:r>
      <w:r w:rsidRPr="00374692">
        <w:rPr>
          <w:rFonts w:ascii="Century Gothic" w:eastAsia="Century Gothic" w:hAnsi="Century Gothic" w:cs="Century Gothic"/>
          <w:sz w:val="24"/>
          <w:highlight w:val="white"/>
        </w:rPr>
        <w:t xml:space="preserve"> Modifíquese el Artículo 26° de la Ley 675 de 2001, el cual quedará así:</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26. Determinación</w:t>
      </w:r>
      <w:r w:rsidRPr="00374692">
        <w:rPr>
          <w:rFonts w:ascii="Century Gothic" w:eastAsia="Century Gothic" w:hAnsi="Century Gothic" w:cs="Century Gothic"/>
          <w:sz w:val="24"/>
          <w:highlight w:val="white"/>
        </w:rPr>
        <w:t>. Salvo lo dispuesto en la presente ley para casos específicos, los coeficientes de copropiedad se calcularán con base en el área privada construida de cada bien de dominio particular, con respecto al área total privada del edificio o conjunto.</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El área privada libre se determinará de manera expresa en el reglamento de propiedad horizontal, en proporción al área privada construida, indicando los factores de ponderación utilizados.</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En el caso de parcelaciones o lotes campestres, el coeficiente se calculará sobre el área total privada del lote, sin distingo del área privada cubierta.</w:t>
      </w:r>
    </w:p>
    <w:p w:rsidR="002665C6" w:rsidRPr="00374692" w:rsidRDefault="002665C6" w:rsidP="002665C6">
      <w:pPr>
        <w:tabs>
          <w:tab w:val="left" w:pos="4820"/>
        </w:tabs>
        <w:spacing w:after="0" w:line="240" w:lineRule="auto"/>
        <w:jc w:val="both"/>
        <w:rPr>
          <w:rFonts w:ascii="Century Gothic" w:eastAsia="Century Gothic" w:hAnsi="Century Gothic" w:cs="Century Gothic"/>
          <w:b/>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Parágrafo</w:t>
      </w:r>
      <w:r w:rsidRPr="00374692">
        <w:rPr>
          <w:rFonts w:ascii="Century Gothic" w:eastAsia="Century Gothic" w:hAnsi="Century Gothic" w:cs="Century Gothic"/>
          <w:sz w:val="24"/>
          <w:highlight w:val="white"/>
        </w:rPr>
        <w:t>. Para calcular el coeficiente de copropiedad de parqueaderos y depósitos, se podrán ponderar los factores de área privada y destinación.</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20.</w:t>
      </w:r>
      <w:r w:rsidRPr="00374692">
        <w:rPr>
          <w:rFonts w:ascii="Century Gothic" w:eastAsia="Century Gothic" w:hAnsi="Century Gothic" w:cs="Century Gothic"/>
          <w:sz w:val="24"/>
          <w:highlight w:val="white"/>
        </w:rPr>
        <w:t xml:space="preserve"> Modifíquese el Artículo 28 de la Ley 675 de 2001, el cual quedará así:</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28. Modificación de coeficientes.</w:t>
      </w:r>
      <w:r w:rsidRPr="00374692">
        <w:rPr>
          <w:rFonts w:ascii="Century Gothic" w:eastAsia="Century Gothic" w:hAnsi="Century Gothic" w:cs="Century Gothic"/>
          <w:sz w:val="24"/>
          <w:highlight w:val="white"/>
        </w:rPr>
        <w:t xml:space="preserve"> La asamblea general, con el voto favorable de un número plural de propietarios que representen al menos el setenta por ciento (70%) de los coeficientes de copropiedad del edificio o conjunto, podrá autorizar reformas al reglamento de propiedad horizontal relacionadas con modificación de los coeficientes de propiedad horizontal, en los siguientes eventos:</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E876B2">
      <w:pPr>
        <w:numPr>
          <w:ilvl w:val="3"/>
          <w:numId w:val="15"/>
        </w:numPr>
        <w:tabs>
          <w:tab w:val="left" w:pos="4820"/>
        </w:tabs>
        <w:spacing w:before="240"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Cuando en su cálculo se incurrió en errores aritméticos o no se tuvieron en cuenta los parámetros legales para su fijación.</w:t>
      </w:r>
    </w:p>
    <w:p w:rsidR="002665C6" w:rsidRPr="00374692" w:rsidRDefault="002665C6" w:rsidP="00E876B2">
      <w:pPr>
        <w:numPr>
          <w:ilvl w:val="3"/>
          <w:numId w:val="15"/>
        </w:numPr>
        <w:tabs>
          <w:tab w:val="left" w:pos="4820"/>
        </w:tabs>
        <w:spacing w:before="240"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lastRenderedPageBreak/>
        <w:t>Cuando el edificio o conjunto se adicione con nuevos bienes privados, producto de la desafectación de un bien común o de la adquisición de otros bienes que se anexen al mismo.</w:t>
      </w:r>
    </w:p>
    <w:p w:rsidR="002665C6" w:rsidRPr="00374692" w:rsidRDefault="002665C6" w:rsidP="00E876B2">
      <w:pPr>
        <w:numPr>
          <w:ilvl w:val="3"/>
          <w:numId w:val="15"/>
        </w:numPr>
        <w:tabs>
          <w:tab w:val="left" w:pos="4820"/>
        </w:tabs>
        <w:spacing w:before="240"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Cuando se extinga la propiedad horizontal en relación con una parte del edificio o conjunto.</w:t>
      </w:r>
    </w:p>
    <w:p w:rsidR="002665C6" w:rsidRPr="00374692" w:rsidRDefault="002665C6" w:rsidP="00E876B2">
      <w:pPr>
        <w:numPr>
          <w:ilvl w:val="3"/>
          <w:numId w:val="15"/>
        </w:numPr>
        <w:tabs>
          <w:tab w:val="left" w:pos="4820"/>
        </w:tabs>
        <w:spacing w:before="240"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Cuando se cambie la destinación de un bien de dominio particular, si ésta se tuvo en cuenta para la fijación de los coeficientes de copropiedad.</w:t>
      </w:r>
    </w:p>
    <w:p w:rsidR="002665C6" w:rsidRPr="00374692" w:rsidRDefault="002665C6" w:rsidP="00E876B2">
      <w:pPr>
        <w:numPr>
          <w:ilvl w:val="3"/>
          <w:numId w:val="15"/>
        </w:numPr>
        <w:tabs>
          <w:tab w:val="left" w:pos="4820"/>
        </w:tabs>
        <w:spacing w:before="240"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Cuando, previa aprobación de la Asamblea General de Copropietarios y cumplimiento de las normas urbanísticas aplicables se aumente el área construida de un bien privado.</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21</w:t>
      </w:r>
      <w:r w:rsidRPr="00374692">
        <w:rPr>
          <w:rFonts w:ascii="Century Gothic" w:eastAsia="Century Gothic" w:hAnsi="Century Gothic" w:cs="Century Gothic"/>
          <w:sz w:val="24"/>
          <w:highlight w:val="white"/>
        </w:rPr>
        <w:t>. Modifíquese el Artículo 29 de la Ley 675 de 2001, el cual quedará así:</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29. Participación en las expensas comunes.</w:t>
      </w:r>
      <w:r w:rsidRPr="00374692">
        <w:rPr>
          <w:rFonts w:ascii="Century Gothic" w:eastAsia="Century Gothic" w:hAnsi="Century Gothic" w:cs="Century Gothic"/>
          <w:sz w:val="24"/>
          <w:highlight w:val="white"/>
        </w:rPr>
        <w:t xml:space="preserve"> Los propietarios de los bienes privados de un edificio o conjunto estarán obligados a contribuir al pago de las expensas necesarias causadas por la administración y para la prestación de servicios comunes esenciales para la existencia, seguridad y conservación de los bienes comunes, de acuerdo con el reglamento de propiedad horizontal.</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 xml:space="preserve">Para efecto de las expensas comunes ordinarias y/o extraordinarias, existirá solidaridad en su pago entre el propietario y el tenedor a cualquier título de bienes de dominio privado. Igualmente, existirá solidaridad en su pago entre el propietario anterior y el nuevo propietario del respectivo bien privado, respecto de las expensas comunes no pagadas por el primero, al momento de llevarse a cabo la transferencia del derecho de dominio. </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b/>
          <w:sz w:val="24"/>
          <w:highlight w:val="white"/>
          <w:u w:val="single"/>
        </w:rPr>
      </w:pPr>
      <w:r w:rsidRPr="00374692">
        <w:rPr>
          <w:rFonts w:ascii="Century Gothic" w:eastAsia="Century Gothic" w:hAnsi="Century Gothic" w:cs="Century Gothic"/>
          <w:sz w:val="24"/>
          <w:highlight w:val="white"/>
        </w:rPr>
        <w:t>En la escritura de transferencia de dominio de un bien inmueble sometido a propiedad horizontal, el notario exigirá paz y salvo de las contribuciones a las expensas comunes expedido por el Representante Legal de la copropiedad</w:t>
      </w:r>
      <w:r w:rsidRPr="00374692">
        <w:rPr>
          <w:rFonts w:ascii="Century Gothic" w:eastAsia="Century Gothic" w:hAnsi="Century Gothic" w:cs="Century Gothic"/>
          <w:b/>
          <w:sz w:val="24"/>
          <w:highlight w:val="white"/>
        </w:rPr>
        <w:t xml:space="preserve">. </w:t>
      </w:r>
      <w:r w:rsidRPr="00374692">
        <w:rPr>
          <w:rFonts w:ascii="Century Gothic" w:eastAsia="Century Gothic" w:hAnsi="Century Gothic" w:cs="Century Gothic"/>
          <w:sz w:val="24"/>
          <w:highlight w:val="white"/>
        </w:rPr>
        <w:t>Lo mismo sucederá con la primera escritura de la constructora al primer comprador.</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 xml:space="preserve">En caso de no contarse con </w:t>
      </w:r>
      <w:proofErr w:type="gramStart"/>
      <w:r w:rsidRPr="00374692">
        <w:rPr>
          <w:rFonts w:ascii="Century Gothic" w:eastAsia="Century Gothic" w:hAnsi="Century Gothic" w:cs="Century Gothic"/>
          <w:sz w:val="24"/>
          <w:highlight w:val="white"/>
        </w:rPr>
        <w:t>el paz</w:t>
      </w:r>
      <w:proofErr w:type="gramEnd"/>
      <w:r w:rsidRPr="00374692">
        <w:rPr>
          <w:rFonts w:ascii="Century Gothic" w:eastAsia="Century Gothic" w:hAnsi="Century Gothic" w:cs="Century Gothic"/>
          <w:sz w:val="24"/>
          <w:highlight w:val="white"/>
        </w:rPr>
        <w:t xml:space="preserve"> y salvo, se dejará constancia en la escritura de tal circunstancia, de la respectiva solicitud presentada al administrador de la copropiedad y de la solidaridad del nuevo propietario por las deudas que existan con la copropiedad.</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lastRenderedPageBreak/>
        <w:t>Parágrafo 1º</w:t>
      </w:r>
      <w:r w:rsidRPr="00374692">
        <w:rPr>
          <w:rFonts w:ascii="Century Gothic" w:eastAsia="Century Gothic" w:hAnsi="Century Gothic" w:cs="Century Gothic"/>
          <w:sz w:val="24"/>
          <w:highlight w:val="white"/>
        </w:rPr>
        <w:t>. Cuando el dominio de un bien privado perteneciere en común y proindiviso a dos o más personas, cada una de ellas será solidariamente responsable del pago de la totalidad de las expensas comunes correspondientes a dicho bien, sin perjuicio de repetir lo pagado contra sus comuneros, en la proporción que les corresponda.</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Parágrafo 2º.</w:t>
      </w:r>
      <w:r w:rsidRPr="00374692">
        <w:rPr>
          <w:rFonts w:ascii="Century Gothic" w:eastAsia="Century Gothic" w:hAnsi="Century Gothic" w:cs="Century Gothic"/>
          <w:sz w:val="24"/>
          <w:highlight w:val="white"/>
        </w:rPr>
        <w:t xml:space="preserve"> La obligación de contribuir oportunamente con las expensas comunes del edificio o conjunto se aplica aun cuando un propietario no ocupe su bien privado, o no haga uso efectivo de un determinado bien o servicio común.</w:t>
      </w:r>
    </w:p>
    <w:p w:rsidR="002665C6" w:rsidRPr="00374692" w:rsidRDefault="002665C6" w:rsidP="002665C6">
      <w:pPr>
        <w:tabs>
          <w:tab w:val="left" w:pos="4820"/>
        </w:tabs>
        <w:spacing w:after="0" w:line="240" w:lineRule="auto"/>
        <w:jc w:val="both"/>
        <w:rPr>
          <w:rFonts w:ascii="Century Gothic" w:eastAsia="Century Gothic" w:hAnsi="Century Gothic" w:cs="Century Gothic"/>
          <w:b/>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Parágrafo 3º.</w:t>
      </w:r>
      <w:r w:rsidRPr="00374692">
        <w:rPr>
          <w:rFonts w:ascii="Century Gothic" w:eastAsia="Century Gothic" w:hAnsi="Century Gothic" w:cs="Century Gothic"/>
          <w:sz w:val="24"/>
          <w:highlight w:val="white"/>
        </w:rPr>
        <w:t xml:space="preserve"> En las Propiedades Horizontales residenciales y de oficinas, los propietarios de bienes de dominio particular ubicados en el primer piso no estarán obligados a contribuir al mantenimiento, reparación y reposición de ascensores, cuando para acceder a su parqueadero, depósito, a otros bienes de uso privado, o a bienes comunes de uso y goce general, no exista servicio de ascensor. Esta disposición será aplicable a otras copropiedades, cuando así lo prevea el reglamento de propiedad horizontal correspondiente.</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Parágrafo 4°.</w:t>
      </w:r>
      <w:r w:rsidRPr="00374692">
        <w:rPr>
          <w:rFonts w:ascii="Century Gothic" w:eastAsia="Century Gothic" w:hAnsi="Century Gothic" w:cs="Century Gothic"/>
          <w:sz w:val="24"/>
          <w:highlight w:val="white"/>
        </w:rPr>
        <w:t xml:space="preserve"> El propietario inicial participará en el pago de las expensas comunes desde el momento en que el proyecto quede adherido al reglamento de Propiedad Horizontal y se haya entregado por lo menos un inmueble al nuevo propietario, dicho pago se realizará por todas las unidades que estén integradas al Reglamento de Propiedad Horizontal. De lo anterior el propietario inicial tendrá que dejar constancia al momento de suscribir la escritura de venta del inmueble, basado en el presupuesto elaborado para tal fin.</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b/>
          <w:sz w:val="24"/>
          <w:highlight w:val="white"/>
        </w:rPr>
      </w:pPr>
      <w:r w:rsidRPr="00374692">
        <w:rPr>
          <w:rFonts w:ascii="Century Gothic" w:eastAsia="Century Gothic" w:hAnsi="Century Gothic" w:cs="Century Gothic"/>
          <w:b/>
          <w:sz w:val="24"/>
          <w:highlight w:val="white"/>
        </w:rPr>
        <w:t xml:space="preserve">Parágrafo 5°. </w:t>
      </w:r>
      <w:r w:rsidRPr="00374692">
        <w:rPr>
          <w:rFonts w:ascii="Century Gothic" w:eastAsia="Century Gothic" w:hAnsi="Century Gothic" w:cs="Century Gothic"/>
          <w:sz w:val="24"/>
          <w:highlight w:val="white"/>
        </w:rPr>
        <w:t>Cuando se trate de régimen de propiedad horizontal de Viviendas de Interés Social y Viviendas de Interés Prioritario de 5 o menos unidades de vivienda, la Asamblea General de Copropietarios o quien haga sus veces podrá determinar cuáles expensas asumirán los copropietarios.</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22.</w:t>
      </w:r>
      <w:r w:rsidRPr="00374692">
        <w:rPr>
          <w:rFonts w:ascii="Century Gothic" w:eastAsia="Century Gothic" w:hAnsi="Century Gothic" w:cs="Century Gothic"/>
          <w:sz w:val="24"/>
          <w:highlight w:val="white"/>
        </w:rPr>
        <w:t xml:space="preserve"> Modifíquese el Artículo 30 de la Ley 675 de 2001, el cual quedará así:</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30. Incumplimiento en el pago de expensas</w:t>
      </w:r>
      <w:r w:rsidRPr="00374692">
        <w:rPr>
          <w:rFonts w:ascii="Century Gothic" w:eastAsia="Century Gothic" w:hAnsi="Century Gothic" w:cs="Century Gothic"/>
          <w:sz w:val="24"/>
          <w:highlight w:val="white"/>
        </w:rPr>
        <w:t xml:space="preserve">. El retardo en el cumplimiento del pago de expensas causará intereses de mora, equivalentes a una y media veces el interés bancario corriente, certificado por la Superintendencia Financiera de Colombia, sin perjuicio de que la asamblea general, con quórum que señale el reglamento de propiedad </w:t>
      </w:r>
      <w:r w:rsidRPr="00374692">
        <w:rPr>
          <w:rFonts w:ascii="Century Gothic" w:eastAsia="Century Gothic" w:hAnsi="Century Gothic" w:cs="Century Gothic"/>
          <w:sz w:val="24"/>
          <w:highlight w:val="white"/>
        </w:rPr>
        <w:lastRenderedPageBreak/>
        <w:t>horizontal, establezca un interés inferior o la condonación de los mismos, así como la aprobación del pago de las expensas comunes en especie.</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Mientras subsista este incumplimiento, tal situación podrá publicarse en el edificio o conjunto. El acta de la asamblea incluirá los propietarios que se encuentren en mora.</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Parágrafo.</w:t>
      </w:r>
      <w:r w:rsidRPr="00374692">
        <w:rPr>
          <w:rFonts w:ascii="Century Gothic" w:eastAsia="Century Gothic" w:hAnsi="Century Gothic" w:cs="Century Gothic"/>
          <w:sz w:val="24"/>
          <w:highlight w:val="white"/>
        </w:rPr>
        <w:t xml:space="preserve"> La publicación referida en el presente artículo solo podrá hacerse en observancia a las políticas de protección de datos personales. </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23</w:t>
      </w:r>
      <w:r w:rsidRPr="00374692">
        <w:rPr>
          <w:rFonts w:ascii="Century Gothic" w:eastAsia="Century Gothic" w:hAnsi="Century Gothic" w:cs="Century Gothic"/>
          <w:sz w:val="24"/>
          <w:highlight w:val="white"/>
        </w:rPr>
        <w:t>. Modifíquese el Artículo 33 de la Ley 675 de 2001, el cual quedará así:</w:t>
      </w:r>
    </w:p>
    <w:p w:rsidR="002665C6" w:rsidRPr="00374692" w:rsidRDefault="002665C6" w:rsidP="002665C6">
      <w:pPr>
        <w:tabs>
          <w:tab w:val="left" w:pos="4820"/>
        </w:tabs>
        <w:spacing w:after="0" w:line="240" w:lineRule="auto"/>
        <w:jc w:val="both"/>
        <w:rPr>
          <w:rFonts w:ascii="Century Gothic" w:eastAsia="Century Gothic" w:hAnsi="Century Gothic" w:cs="Century Gothic"/>
          <w:b/>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33.</w:t>
      </w:r>
      <w:r w:rsidRPr="00374692">
        <w:rPr>
          <w:rFonts w:ascii="Century Gothic" w:eastAsia="Century Gothic" w:hAnsi="Century Gothic" w:cs="Century Gothic"/>
          <w:sz w:val="24"/>
          <w:highlight w:val="white"/>
        </w:rPr>
        <w:t xml:space="preserve"> N</w:t>
      </w:r>
      <w:r w:rsidRPr="00374692">
        <w:rPr>
          <w:rFonts w:ascii="Century Gothic" w:eastAsia="Century Gothic" w:hAnsi="Century Gothic" w:cs="Century Gothic"/>
          <w:b/>
          <w:sz w:val="24"/>
          <w:highlight w:val="white"/>
        </w:rPr>
        <w:t>aturaleza y características.</w:t>
      </w:r>
      <w:r w:rsidRPr="00374692">
        <w:rPr>
          <w:rFonts w:ascii="Century Gothic" w:eastAsia="Century Gothic" w:hAnsi="Century Gothic" w:cs="Century Gothic"/>
          <w:sz w:val="24"/>
          <w:highlight w:val="white"/>
        </w:rPr>
        <w:t xml:space="preserve"> La persona jurídica originada    en la constitución de la propiedad horizontal es de naturaleza civil, sin ánimo de lucro. Su denominación corresponderá a la del edificio o conjunto y su domicilio será el municipio o distrito donde este se localiza y tendrá la calidad de no contribuyente de impuestos nacionales, así como del impuesto de industria y comercio, en relación con las actividades propias de su objeto social, de conformidad con lo establecido en el Artículo 195 del Decreto 1333 de 1986.</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Parágrafo 1°.</w:t>
      </w:r>
      <w:r w:rsidRPr="00374692">
        <w:rPr>
          <w:rFonts w:ascii="Century Gothic" w:eastAsia="Century Gothic" w:hAnsi="Century Gothic" w:cs="Century Gothic"/>
          <w:sz w:val="24"/>
          <w:highlight w:val="white"/>
        </w:rPr>
        <w:t xml:space="preserve"> La destinación de algunos bienes que produzcan renta para sufragar expensas comunes, no desvirtúa la calidad de persona jurídica sin ánimo de lucro.</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Parágrafo 2°.</w:t>
      </w:r>
      <w:r w:rsidRPr="00374692">
        <w:rPr>
          <w:rFonts w:ascii="Century Gothic" w:eastAsia="Century Gothic" w:hAnsi="Century Gothic" w:cs="Century Gothic"/>
          <w:sz w:val="24"/>
          <w:highlight w:val="white"/>
        </w:rPr>
        <w:t xml:space="preserve"> Para efectos de reformas en el reglamento de Propiedad Horizontal solo se deberá cancelar los costos correspondientes a un acto único sin cuantía, sin importar la cantidad de unidades privadas que componen la copropiedad.</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24.</w:t>
      </w:r>
      <w:r w:rsidRPr="00374692">
        <w:rPr>
          <w:rFonts w:ascii="Century Gothic" w:eastAsia="Century Gothic" w:hAnsi="Century Gothic" w:cs="Century Gothic"/>
          <w:sz w:val="24"/>
          <w:highlight w:val="white"/>
        </w:rPr>
        <w:t xml:space="preserve"> Modifíquese el Artículo 39 de la Ley 675 de 2001, el cual quedará así:</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39. Reuniones.</w:t>
      </w:r>
      <w:r w:rsidRPr="00374692">
        <w:rPr>
          <w:rFonts w:ascii="Century Gothic" w:eastAsia="Century Gothic" w:hAnsi="Century Gothic" w:cs="Century Gothic"/>
          <w:sz w:val="24"/>
          <w:highlight w:val="white"/>
        </w:rPr>
        <w:t xml:space="preserve"> La Asamblea General se reunirá ordinariamente por lo menos una vez al año, en la fecha señalada en el reglamento de propiedad horizontal y, en silencio de este, dentro de los tres (3) meses siguientes al vencimiento de cada período presupuestal, se podrán desarrollar de manera virtual,  presencial, mixta o por cualquier medio telemático; con el </w:t>
      </w:r>
      <w:proofErr w:type="spellStart"/>
      <w:r w:rsidRPr="00374692">
        <w:rPr>
          <w:rFonts w:ascii="Century Gothic" w:eastAsia="Century Gothic" w:hAnsi="Century Gothic" w:cs="Century Gothic"/>
          <w:sz w:val="24"/>
          <w:highlight w:val="white"/>
        </w:rPr>
        <w:t>ﬁn</w:t>
      </w:r>
      <w:proofErr w:type="spellEnd"/>
      <w:r w:rsidRPr="00374692">
        <w:rPr>
          <w:rFonts w:ascii="Century Gothic" w:eastAsia="Century Gothic" w:hAnsi="Century Gothic" w:cs="Century Gothic"/>
          <w:sz w:val="24"/>
          <w:highlight w:val="white"/>
        </w:rPr>
        <w:t xml:space="preserve"> de examinar la situación general de la persona jurídica, efectuar los nombramientos cuya elección le corresponda, considerar y aprobar las cuentas del último ejercicio y presupuesto para el siguiente año. </w:t>
      </w:r>
      <w:r w:rsidRPr="00374692">
        <w:rPr>
          <w:rFonts w:ascii="Century Gothic" w:eastAsia="Century Gothic" w:hAnsi="Century Gothic" w:cs="Century Gothic"/>
          <w:sz w:val="24"/>
          <w:highlight w:val="white"/>
        </w:rPr>
        <w:lastRenderedPageBreak/>
        <w:t>La convocatoria la efectuará el administrador, con una antelación no inferior a quince (15) días calendario.</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Se reunirá en forma extraordinaria cuando las necesidades imprevistas o urgentes del edificio o conjunto así lo ameriten, por convocatoria del administrador, del consejo de administración, del Revisor Fiscal o de un número plural de propietarios de bienes privados que representen por lo menos, la quinta parte de los coeficientes de copropiedad. Se enviará la convocatoria con antelación prevista en el reglamento y en silencio de este será un término no inferior a 5 días calendario.</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 xml:space="preserve">Parágrafo 1º. </w:t>
      </w:r>
      <w:r w:rsidRPr="00374692">
        <w:rPr>
          <w:rFonts w:ascii="Century Gothic" w:eastAsia="Century Gothic" w:hAnsi="Century Gothic" w:cs="Century Gothic"/>
          <w:sz w:val="24"/>
          <w:highlight w:val="white"/>
        </w:rPr>
        <w:t>Toda convocatoria se hará mediante comunicación enviada a cada uno de los propietarios de los bienes de dominio particular de la propiedad horizontal, a la última dirección registrada por los mismos. Tratándose de asamblea extraordinaria y decisiones por comunicación escrita, en el aviso se insertará el orden del día y en la misma no se podrán tomar decisiones sobre temas no previstos en este.</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Parágrafo 2°.</w:t>
      </w:r>
      <w:r w:rsidRPr="00374692">
        <w:rPr>
          <w:rFonts w:ascii="Century Gothic" w:eastAsia="Century Gothic" w:hAnsi="Century Gothic" w:cs="Century Gothic"/>
          <w:sz w:val="24"/>
          <w:highlight w:val="white"/>
        </w:rPr>
        <w:t xml:space="preserve"> Tratándose de asambleas ordinarias deberá anexarse la información administrativa y financiera de conformidad con las disposiciones legales vigentes y la ejecución presupuestal pertinente.</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Parágrafo 3°</w:t>
      </w:r>
      <w:r w:rsidRPr="00374692">
        <w:rPr>
          <w:rFonts w:ascii="Century Gothic" w:eastAsia="Century Gothic" w:hAnsi="Century Gothic" w:cs="Century Gothic"/>
          <w:sz w:val="24"/>
          <w:highlight w:val="white"/>
        </w:rPr>
        <w:t>. Cuando la convocatoria sea efectuada por la quinta parte de los propietarios o el revisor fiscal, el administrador deberá facilitar su publicación, en su defecto los convocantes podrán remitir a las unidades privadas de la propiedad horizontal y publicarlas en lugares visibles de la copropiedad.</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25.</w:t>
      </w:r>
      <w:r w:rsidRPr="00374692">
        <w:rPr>
          <w:rFonts w:ascii="Century Gothic" w:eastAsia="Century Gothic" w:hAnsi="Century Gothic" w:cs="Century Gothic"/>
          <w:sz w:val="24"/>
          <w:highlight w:val="white"/>
        </w:rPr>
        <w:t xml:space="preserve"> Modifíquese el Artículo 40 de la Ley 675 de 2001, el cual quedará así:</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40. Reuniones por derecho propio</w:t>
      </w:r>
      <w:r w:rsidRPr="00374692">
        <w:rPr>
          <w:rFonts w:ascii="Century Gothic" w:eastAsia="Century Gothic" w:hAnsi="Century Gothic" w:cs="Century Gothic"/>
          <w:sz w:val="24"/>
          <w:highlight w:val="white"/>
        </w:rPr>
        <w:t>. Si no fuere convocada la asamblea se reunirá en forma ordinaria, por derecho propio el primer día hábil del cuarto mes siguiente al vencimiento de cada período presupuestal, en el lugar y hora que se indique en el reglamento, o en su defecto, en las instalaciones del edificio o conjunto a los ocho pasados meridianos (8:00 p. m.) Esta Asamblea deberá contar con el quórum establecido en el Artículo 45 de la ley 675 de 2001.</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 xml:space="preserve">Será igualmente válida la reunión que se haga en cualquier día, hora o lugar sin previa convocatoria, cuando los participantes representen la totalidad </w:t>
      </w:r>
      <w:r w:rsidRPr="00374692">
        <w:rPr>
          <w:rFonts w:ascii="Century Gothic" w:eastAsia="Century Gothic" w:hAnsi="Century Gothic" w:cs="Century Gothic"/>
          <w:sz w:val="24"/>
          <w:highlight w:val="white"/>
        </w:rPr>
        <w:lastRenderedPageBreak/>
        <w:t>de los coeficientes de la copropiedad, sin perjuicio de lo previsto en la presente ley para efectos de mayorías calificadas.</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26.</w:t>
      </w:r>
      <w:r w:rsidRPr="00374692">
        <w:rPr>
          <w:rFonts w:ascii="Century Gothic" w:eastAsia="Century Gothic" w:hAnsi="Century Gothic" w:cs="Century Gothic"/>
          <w:sz w:val="24"/>
          <w:highlight w:val="white"/>
        </w:rPr>
        <w:t xml:space="preserve"> Modifíquese el Artículo 42 de la Ley 675 de 2001, el cual quedará así:</w:t>
      </w:r>
    </w:p>
    <w:p w:rsidR="002665C6" w:rsidRPr="00374692" w:rsidRDefault="002665C6" w:rsidP="002665C6">
      <w:pPr>
        <w:tabs>
          <w:tab w:val="left" w:pos="4820"/>
        </w:tabs>
        <w:spacing w:after="0" w:line="240" w:lineRule="auto"/>
        <w:jc w:val="both"/>
        <w:rPr>
          <w:rFonts w:ascii="Century Gothic" w:eastAsia="Century Gothic" w:hAnsi="Century Gothic" w:cs="Century Gothic"/>
          <w:b/>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42.</w:t>
      </w:r>
      <w:r w:rsidRPr="00374692">
        <w:rPr>
          <w:rFonts w:ascii="Century Gothic" w:eastAsia="Century Gothic" w:hAnsi="Century Gothic" w:cs="Century Gothic"/>
          <w:sz w:val="24"/>
          <w:highlight w:val="white"/>
        </w:rPr>
        <w:t xml:space="preserve"> </w:t>
      </w:r>
      <w:r w:rsidRPr="00374692">
        <w:rPr>
          <w:rFonts w:ascii="Century Gothic" w:eastAsia="Century Gothic" w:hAnsi="Century Gothic" w:cs="Century Gothic"/>
          <w:b/>
          <w:sz w:val="24"/>
          <w:highlight w:val="white"/>
        </w:rPr>
        <w:t>Reuniones no presenciales</w:t>
      </w:r>
      <w:r w:rsidRPr="00374692">
        <w:rPr>
          <w:rFonts w:ascii="Century Gothic" w:eastAsia="Century Gothic" w:hAnsi="Century Gothic" w:cs="Century Gothic"/>
          <w:sz w:val="24"/>
          <w:highlight w:val="white"/>
        </w:rPr>
        <w:t>. Los copropietarios o delegados podrán realizar reuniones por medios telemáticos, siempre y cuando se garantice la comunicación simultánea o sucesiva y su permanencia para deliberar y decidir de conformidad con el quórum requerido para el respectivo caso.</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Parágrafo.</w:t>
      </w:r>
      <w:r w:rsidRPr="00374692">
        <w:rPr>
          <w:rFonts w:ascii="Century Gothic" w:eastAsia="Century Gothic" w:hAnsi="Century Gothic" w:cs="Century Gothic"/>
          <w:sz w:val="24"/>
          <w:highlight w:val="white"/>
        </w:rPr>
        <w:t xml:space="preserve"> Para acreditar la validez de una reunión no presencial deberá quedar prueba inequívoca, en medios telemáticos que garanticen su seguridad, en la que sea claro el nombre del propietario o representante que emite la comunicación, la fecha y hora del contenido de la misma, así como las decisiones y la correspondiente copia de la notificación de la convocatoria efectuada a los copropietarios.</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27.</w:t>
      </w:r>
      <w:r w:rsidRPr="00374692">
        <w:rPr>
          <w:rFonts w:ascii="Century Gothic" w:eastAsia="Century Gothic" w:hAnsi="Century Gothic" w:cs="Century Gothic"/>
          <w:sz w:val="24"/>
          <w:highlight w:val="white"/>
        </w:rPr>
        <w:t xml:space="preserve"> Modifíquese el Artículo 44 de la Ley 675 de 2001, el cual quedará así:</w:t>
      </w:r>
    </w:p>
    <w:p w:rsidR="002665C6" w:rsidRPr="00374692" w:rsidRDefault="002665C6" w:rsidP="002665C6">
      <w:pPr>
        <w:tabs>
          <w:tab w:val="left" w:pos="4820"/>
        </w:tabs>
        <w:spacing w:after="0" w:line="240" w:lineRule="auto"/>
        <w:jc w:val="both"/>
        <w:rPr>
          <w:rFonts w:ascii="Century Gothic" w:eastAsia="Century Gothic" w:hAnsi="Century Gothic" w:cs="Century Gothic"/>
          <w:b/>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44. Decisiones en reuniones no presenciales</w:t>
      </w:r>
      <w:r w:rsidRPr="00374692">
        <w:rPr>
          <w:rFonts w:ascii="Century Gothic" w:eastAsia="Century Gothic" w:hAnsi="Century Gothic" w:cs="Century Gothic"/>
          <w:sz w:val="24"/>
          <w:highlight w:val="white"/>
        </w:rPr>
        <w:t xml:space="preserve">. Las decisiones adoptadas en reuniones no presenciales requerirán el mismo quorum y mayorías necesarios para la adopción de decisiones en sesiones presenciales.  </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Las actas deberán asentarse en el libro respectivo, suscribirse física o digitalmente por el representante legal y comunicarse a los propietarios dentro de los diez (10) días siguientes a aquel en que se concluyó el acuerdo.</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28.</w:t>
      </w:r>
      <w:r w:rsidRPr="00374692">
        <w:rPr>
          <w:rFonts w:ascii="Century Gothic" w:eastAsia="Century Gothic" w:hAnsi="Century Gothic" w:cs="Century Gothic"/>
          <w:sz w:val="24"/>
          <w:highlight w:val="white"/>
        </w:rPr>
        <w:t xml:space="preserve"> Modifíquese el Artículo 46 de la Ley 675 de 2001, el cual quedará así:</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46. Decisiones que exigen mayoría calificada.</w:t>
      </w:r>
      <w:r w:rsidRPr="00374692">
        <w:rPr>
          <w:rFonts w:ascii="Century Gothic" w:eastAsia="Century Gothic" w:hAnsi="Century Gothic" w:cs="Century Gothic"/>
          <w:sz w:val="24"/>
          <w:highlight w:val="white"/>
        </w:rPr>
        <w:t xml:space="preserve"> Como excepción a la norma general, las siguientes decisiones requerirán mayoría calificada del setenta por ciento (70%) de los coeficientes de copropiedad que integra la propiedad horizontal:</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866403">
      <w:pPr>
        <w:numPr>
          <w:ilvl w:val="0"/>
          <w:numId w:val="27"/>
        </w:numPr>
        <w:tabs>
          <w:tab w:val="left" w:pos="4820"/>
        </w:tabs>
        <w:spacing w:before="240"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Cambios que afecten la destinación de los bienes comunes o impliquen una disminución en su uso y goce.</w:t>
      </w:r>
    </w:p>
    <w:p w:rsidR="002665C6" w:rsidRPr="00374692" w:rsidRDefault="002665C6" w:rsidP="00866403">
      <w:pPr>
        <w:numPr>
          <w:ilvl w:val="0"/>
          <w:numId w:val="27"/>
        </w:numPr>
        <w:tabs>
          <w:tab w:val="left" w:pos="4820"/>
        </w:tabs>
        <w:spacing w:before="240"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lastRenderedPageBreak/>
        <w:t>Imposición de expensas extraordinarias cuya cuantía total, durante la vigencia presupuestal, supere cuatro (4) veces el valor de las expensas necesarias mensuales.</w:t>
      </w:r>
    </w:p>
    <w:p w:rsidR="002665C6" w:rsidRPr="00374692" w:rsidRDefault="002665C6" w:rsidP="00866403">
      <w:pPr>
        <w:numPr>
          <w:ilvl w:val="0"/>
          <w:numId w:val="27"/>
        </w:numPr>
        <w:tabs>
          <w:tab w:val="left" w:pos="4820"/>
        </w:tabs>
        <w:spacing w:before="240"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Aprobación de expensas comunes diferentes de las ordinarias.</w:t>
      </w:r>
    </w:p>
    <w:p w:rsidR="002665C6" w:rsidRPr="00374692" w:rsidRDefault="002665C6" w:rsidP="00866403">
      <w:pPr>
        <w:numPr>
          <w:ilvl w:val="0"/>
          <w:numId w:val="27"/>
        </w:numPr>
        <w:tabs>
          <w:tab w:val="left" w:pos="4820"/>
        </w:tabs>
        <w:spacing w:before="240"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Asignación de un bien común al uso y goce exclusivo de un determinado bien privado, cuando así lo haya solicitado un copropietario.</w:t>
      </w:r>
    </w:p>
    <w:p w:rsidR="002665C6" w:rsidRPr="00374692" w:rsidRDefault="002665C6" w:rsidP="00866403">
      <w:pPr>
        <w:numPr>
          <w:ilvl w:val="0"/>
          <w:numId w:val="27"/>
        </w:numPr>
        <w:tabs>
          <w:tab w:val="left" w:pos="4820"/>
        </w:tabs>
        <w:spacing w:before="240"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 xml:space="preserve">Reforma a los estatutos y reglamento de propiedad horizontal. </w:t>
      </w:r>
    </w:p>
    <w:p w:rsidR="002665C6" w:rsidRPr="00374692" w:rsidRDefault="002665C6" w:rsidP="00866403">
      <w:pPr>
        <w:numPr>
          <w:ilvl w:val="0"/>
          <w:numId w:val="27"/>
        </w:numPr>
        <w:tabs>
          <w:tab w:val="left" w:pos="4820"/>
        </w:tabs>
        <w:spacing w:before="240"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Desafectación de un bien común no esencial.</w:t>
      </w:r>
    </w:p>
    <w:p w:rsidR="002665C6" w:rsidRPr="00374692" w:rsidRDefault="002665C6" w:rsidP="00866403">
      <w:pPr>
        <w:numPr>
          <w:ilvl w:val="0"/>
          <w:numId w:val="27"/>
        </w:numPr>
        <w:tabs>
          <w:tab w:val="left" w:pos="4820"/>
        </w:tabs>
        <w:spacing w:before="240"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Reconstrucción de la propiedad horizontal, destruida en proporción que represente por lo menos el setenta y cinco por ciento (75%).</w:t>
      </w:r>
    </w:p>
    <w:p w:rsidR="002665C6" w:rsidRPr="00374692" w:rsidRDefault="002665C6" w:rsidP="00866403">
      <w:pPr>
        <w:numPr>
          <w:ilvl w:val="0"/>
          <w:numId w:val="27"/>
        </w:numPr>
        <w:tabs>
          <w:tab w:val="left" w:pos="4820"/>
        </w:tabs>
        <w:spacing w:before="240"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 xml:space="preserve">Cambio de destinación genérica de los bienes de dominio particular, siempre y cuando se ajuste a la normatividad urbanística vigente. </w:t>
      </w:r>
    </w:p>
    <w:p w:rsidR="002665C6" w:rsidRPr="00374692" w:rsidRDefault="002665C6" w:rsidP="00866403">
      <w:pPr>
        <w:numPr>
          <w:ilvl w:val="0"/>
          <w:numId w:val="27"/>
        </w:numPr>
        <w:tabs>
          <w:tab w:val="left" w:pos="4820"/>
        </w:tabs>
        <w:spacing w:before="240"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La prohibición de destinar las unidades privadas al servicio de hospedaje u alojamiento.</w:t>
      </w:r>
    </w:p>
    <w:p w:rsidR="002665C6" w:rsidRPr="00374692" w:rsidRDefault="002665C6" w:rsidP="00866403">
      <w:pPr>
        <w:numPr>
          <w:ilvl w:val="0"/>
          <w:numId w:val="27"/>
        </w:numPr>
        <w:tabs>
          <w:tab w:val="left" w:pos="4820"/>
        </w:tabs>
        <w:spacing w:before="240"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Adquisición de inmuebles para la propiedad horizontal.</w:t>
      </w:r>
    </w:p>
    <w:p w:rsidR="002665C6" w:rsidRPr="00374692" w:rsidRDefault="002665C6" w:rsidP="00866403">
      <w:pPr>
        <w:numPr>
          <w:ilvl w:val="0"/>
          <w:numId w:val="27"/>
        </w:numPr>
        <w:tabs>
          <w:tab w:val="left" w:pos="4820"/>
        </w:tabs>
        <w:spacing w:before="240"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Liquidación y disolución.</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Parágrafo.</w:t>
      </w:r>
      <w:r w:rsidRPr="00374692">
        <w:rPr>
          <w:rFonts w:ascii="Century Gothic" w:eastAsia="Century Gothic" w:hAnsi="Century Gothic" w:cs="Century Gothic"/>
          <w:sz w:val="24"/>
          <w:highlight w:val="white"/>
        </w:rPr>
        <w:t xml:space="preserve"> Las decisiones previstas en este artículo no podrán tomarse en reuniones de segunda convocatoria, salvo qué en este último caso, se obtenga la mayoría exigida por esta Ley.</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29</w:t>
      </w:r>
      <w:r w:rsidRPr="00374692">
        <w:rPr>
          <w:rFonts w:ascii="Century Gothic" w:eastAsia="Century Gothic" w:hAnsi="Century Gothic" w:cs="Century Gothic"/>
          <w:sz w:val="24"/>
          <w:highlight w:val="white"/>
        </w:rPr>
        <w:t>. Modifíquese el Artículo 51 de la Ley 675 de 2001, el cual quedará así:</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51. Funciones del administrador.</w:t>
      </w:r>
      <w:r w:rsidRPr="00374692">
        <w:rPr>
          <w:rFonts w:ascii="Century Gothic" w:eastAsia="Century Gothic" w:hAnsi="Century Gothic" w:cs="Century Gothic"/>
          <w:sz w:val="24"/>
          <w:highlight w:val="white"/>
        </w:rPr>
        <w:t xml:space="preserve"> La administración inmediata de la propiedad horizontal estará a cargo del administrador, quien tiene facultades de ejecución, conservación, representación y recaudo. Sus funciones básicas son las siguientes.</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numPr>
          <w:ilvl w:val="0"/>
          <w:numId w:val="28"/>
        </w:num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 xml:space="preserve">Velar por el cumplimiento de las exigencias relacionadas con la seguridad y accesibilidad de la propiedad horizontal, como lo son el mantenimiento y certificación de las instalaciones, de ascensores, de vigilancia, de aseo, de servicios públicos domiciliarios, las actualizaciones del plan de emergencia, de gestión y seguridad en el trabajo, la estrategia de bioseguridad, la ejecución de simulacros anuales de </w:t>
      </w:r>
      <w:r w:rsidRPr="00374692">
        <w:rPr>
          <w:rFonts w:ascii="Century Gothic" w:eastAsia="Century Gothic" w:hAnsi="Century Gothic" w:cs="Century Gothic"/>
          <w:sz w:val="24"/>
          <w:highlight w:val="white"/>
        </w:rPr>
        <w:lastRenderedPageBreak/>
        <w:t>evacuación y las demás que la Ley y el reglamento de propiedad horizontal considere, en armonía con las particularidades de cada propiedad horizontal.</w:t>
      </w:r>
    </w:p>
    <w:p w:rsidR="00F81930" w:rsidRPr="00374692" w:rsidRDefault="00F81930" w:rsidP="00F81930">
      <w:pPr>
        <w:tabs>
          <w:tab w:val="left" w:pos="4820"/>
        </w:tabs>
        <w:spacing w:after="0" w:line="240" w:lineRule="auto"/>
        <w:ind w:left="360"/>
        <w:jc w:val="both"/>
        <w:rPr>
          <w:rFonts w:ascii="Century Gothic" w:eastAsia="Century Gothic" w:hAnsi="Century Gothic" w:cs="Century Gothic"/>
          <w:sz w:val="24"/>
          <w:highlight w:val="white"/>
        </w:rPr>
      </w:pPr>
    </w:p>
    <w:p w:rsidR="002665C6" w:rsidRPr="00374692" w:rsidRDefault="002665C6" w:rsidP="002665C6">
      <w:pPr>
        <w:numPr>
          <w:ilvl w:val="0"/>
          <w:numId w:val="28"/>
        </w:num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Verificar y recibir los bienes comunes entregados por el propietario inicial; si la calidad y especificaciones de los mismos no corresponden con lo descrito en la licencia de construcción y en la oferta comercial y/o no son accesibles para las personas con discapacidad; no los recibirá y deberá informar a la asamblea y reportar a las autoridades distritales o municipales e iniciar el proceso administrativo al que hubiere lugar, con el fin de sanear las deficiencias de la copropiedad, sin perjuicio de acudir a la jurisdicción ordinaria.</w:t>
      </w:r>
    </w:p>
    <w:p w:rsidR="00F81930" w:rsidRPr="00374692" w:rsidRDefault="00F81930" w:rsidP="00F81930">
      <w:pPr>
        <w:tabs>
          <w:tab w:val="left" w:pos="4820"/>
        </w:tabs>
        <w:spacing w:after="0" w:line="240" w:lineRule="auto"/>
        <w:ind w:left="360"/>
        <w:jc w:val="both"/>
        <w:rPr>
          <w:rFonts w:ascii="Century Gothic" w:eastAsia="Century Gothic" w:hAnsi="Century Gothic" w:cs="Century Gothic"/>
          <w:sz w:val="24"/>
          <w:highlight w:val="white"/>
        </w:rPr>
      </w:pPr>
    </w:p>
    <w:p w:rsidR="002665C6" w:rsidRPr="00374692" w:rsidRDefault="002665C6" w:rsidP="002665C6">
      <w:pPr>
        <w:numPr>
          <w:ilvl w:val="0"/>
          <w:numId w:val="28"/>
        </w:num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Cuidar y vigilar los bienes comunes, y ejecutar los actos de administración, conservación y disposición de los mismos de conformidad con las facultades y restricciones fijadas en el reglamento de propiedad horizontal.</w:t>
      </w:r>
    </w:p>
    <w:p w:rsidR="00F81930" w:rsidRPr="00374692" w:rsidRDefault="00F81930" w:rsidP="00F81930">
      <w:pPr>
        <w:tabs>
          <w:tab w:val="left" w:pos="4820"/>
        </w:tabs>
        <w:spacing w:after="0" w:line="240" w:lineRule="auto"/>
        <w:ind w:left="360"/>
        <w:jc w:val="both"/>
        <w:rPr>
          <w:rFonts w:ascii="Century Gothic" w:eastAsia="Century Gothic" w:hAnsi="Century Gothic" w:cs="Century Gothic"/>
          <w:sz w:val="24"/>
          <w:highlight w:val="white"/>
        </w:rPr>
      </w:pPr>
    </w:p>
    <w:p w:rsidR="002665C6" w:rsidRPr="00374692" w:rsidRDefault="002665C6" w:rsidP="002665C6">
      <w:pPr>
        <w:numPr>
          <w:ilvl w:val="0"/>
          <w:numId w:val="28"/>
        </w:num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Administrar con diligencia y cuidado los bienes de dominio de la persona jurídica que surgen como consecuencia de la desafectación de bienes comunes no esenciales y destinarlos a los fines autorizados por la asamblea general en el acto de desafectación, de conformidad con el reglamento de propiedad horizontal.</w:t>
      </w:r>
    </w:p>
    <w:p w:rsidR="00F81930" w:rsidRPr="00374692" w:rsidRDefault="00F81930" w:rsidP="00F81930">
      <w:pPr>
        <w:tabs>
          <w:tab w:val="left" w:pos="4820"/>
        </w:tabs>
        <w:spacing w:after="0" w:line="240" w:lineRule="auto"/>
        <w:ind w:left="360"/>
        <w:jc w:val="both"/>
        <w:rPr>
          <w:rFonts w:ascii="Century Gothic" w:eastAsia="Century Gothic" w:hAnsi="Century Gothic" w:cs="Century Gothic"/>
          <w:sz w:val="24"/>
          <w:highlight w:val="white"/>
        </w:rPr>
      </w:pPr>
    </w:p>
    <w:p w:rsidR="002665C6" w:rsidRPr="00374692" w:rsidRDefault="002665C6" w:rsidP="002665C6">
      <w:pPr>
        <w:numPr>
          <w:ilvl w:val="0"/>
          <w:numId w:val="28"/>
        </w:num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Convocar a la asamblea a reuniones ordinarias o extraordinarias y someter a su aprobación el inventario y balance general de las cuentas del ejercicio anterior, y un presupuesto detallado de gastos e ingresos correspondientes al nuevo ejercicio anual, incluyendo las primas de seguros.</w:t>
      </w:r>
    </w:p>
    <w:p w:rsidR="00F81930" w:rsidRPr="00374692" w:rsidRDefault="00F81930" w:rsidP="00F81930">
      <w:pPr>
        <w:tabs>
          <w:tab w:val="left" w:pos="4820"/>
        </w:tabs>
        <w:spacing w:after="0" w:line="240" w:lineRule="auto"/>
        <w:ind w:left="360"/>
        <w:jc w:val="both"/>
        <w:rPr>
          <w:rFonts w:ascii="Century Gothic" w:eastAsia="Century Gothic" w:hAnsi="Century Gothic" w:cs="Century Gothic"/>
          <w:sz w:val="24"/>
          <w:highlight w:val="white"/>
        </w:rPr>
      </w:pPr>
    </w:p>
    <w:p w:rsidR="002665C6" w:rsidRPr="00374692" w:rsidRDefault="002665C6" w:rsidP="002665C6">
      <w:pPr>
        <w:numPr>
          <w:ilvl w:val="0"/>
          <w:numId w:val="28"/>
        </w:num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Preparar y someter a consideración del consejo de administración las cuentas anuales, el informe para la asamblea general anual de propietarios, el presupuesto de ingresos y egresos para cada vigencia, el balance general de las cuentas del ejercicio anterior, los balances de prueba y su respectiva ejecución presupuestal.</w:t>
      </w:r>
    </w:p>
    <w:p w:rsidR="00F81930" w:rsidRPr="00374692" w:rsidRDefault="00F81930" w:rsidP="00F81930">
      <w:pPr>
        <w:tabs>
          <w:tab w:val="left" w:pos="4820"/>
        </w:tabs>
        <w:spacing w:after="0" w:line="240" w:lineRule="auto"/>
        <w:ind w:left="360"/>
        <w:jc w:val="both"/>
        <w:rPr>
          <w:rFonts w:ascii="Century Gothic" w:eastAsia="Century Gothic" w:hAnsi="Century Gothic" w:cs="Century Gothic"/>
          <w:sz w:val="24"/>
          <w:highlight w:val="white"/>
        </w:rPr>
      </w:pPr>
    </w:p>
    <w:p w:rsidR="002665C6" w:rsidRPr="00374692" w:rsidRDefault="002665C6" w:rsidP="002665C6">
      <w:pPr>
        <w:numPr>
          <w:ilvl w:val="0"/>
          <w:numId w:val="28"/>
        </w:num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Llevar bajo su dependencia y responsabilidad, la contabilidad de la propiedad horizontal.</w:t>
      </w:r>
    </w:p>
    <w:p w:rsidR="00F81930" w:rsidRPr="00374692" w:rsidRDefault="00F81930" w:rsidP="00F81930">
      <w:pPr>
        <w:tabs>
          <w:tab w:val="left" w:pos="4820"/>
        </w:tabs>
        <w:spacing w:after="0" w:line="240" w:lineRule="auto"/>
        <w:ind w:left="360"/>
        <w:jc w:val="both"/>
        <w:rPr>
          <w:rFonts w:ascii="Century Gothic" w:eastAsia="Century Gothic" w:hAnsi="Century Gothic" w:cs="Century Gothic"/>
          <w:sz w:val="24"/>
          <w:highlight w:val="white"/>
        </w:rPr>
      </w:pPr>
    </w:p>
    <w:p w:rsidR="002665C6" w:rsidRPr="00374692" w:rsidRDefault="002665C6" w:rsidP="002665C6">
      <w:pPr>
        <w:numPr>
          <w:ilvl w:val="0"/>
          <w:numId w:val="28"/>
        </w:num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 xml:space="preserve">Cobrar y recaudar, directamente o a través de apoderados cuotas ordinarias y extraordinarias, multas, y en general, cualquier obligación de carácter pecuniario a cargo de los propietarios u ocupantes de bienes </w:t>
      </w:r>
      <w:r w:rsidRPr="00374692">
        <w:rPr>
          <w:rFonts w:ascii="Century Gothic" w:eastAsia="Century Gothic" w:hAnsi="Century Gothic" w:cs="Century Gothic"/>
          <w:sz w:val="24"/>
          <w:highlight w:val="white"/>
        </w:rPr>
        <w:lastRenderedPageBreak/>
        <w:t>de dominio particular de la propiedad horizontal, iniciando oportunamente el cobro judicial de las mismas, sin necesidad de autorización alguna.</w:t>
      </w:r>
    </w:p>
    <w:p w:rsidR="00F81930" w:rsidRPr="00374692" w:rsidRDefault="00F81930" w:rsidP="00F81930">
      <w:pPr>
        <w:tabs>
          <w:tab w:val="left" w:pos="4820"/>
        </w:tabs>
        <w:spacing w:after="0" w:line="240" w:lineRule="auto"/>
        <w:ind w:left="360"/>
        <w:jc w:val="both"/>
        <w:rPr>
          <w:rFonts w:ascii="Century Gothic" w:eastAsia="Century Gothic" w:hAnsi="Century Gothic" w:cs="Century Gothic"/>
          <w:sz w:val="24"/>
          <w:highlight w:val="white"/>
        </w:rPr>
      </w:pPr>
    </w:p>
    <w:p w:rsidR="002665C6" w:rsidRPr="00374692" w:rsidRDefault="002665C6" w:rsidP="002665C6">
      <w:pPr>
        <w:numPr>
          <w:ilvl w:val="0"/>
          <w:numId w:val="28"/>
        </w:num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Llevar directamente o bajo su dependencia y responsabilidad, los libros de actas de la asamblea; de registro de propietarios, residentes, visitantes y personal vinculado a la copropiedad; atender la correspondencia relativa al edificio, conjunto o agrupación. Lo anterior, se deberá hacer bajo el estricto cumplimiento de las disposiciones contenidas en las Leyes 1266 de 2008 y 1581 de 2012 y, las demás normas que las modifiquen o reglamenten.</w:t>
      </w:r>
    </w:p>
    <w:p w:rsidR="00F81930" w:rsidRPr="00374692" w:rsidRDefault="00F81930" w:rsidP="00F81930">
      <w:pPr>
        <w:tabs>
          <w:tab w:val="left" w:pos="4820"/>
        </w:tabs>
        <w:spacing w:after="0" w:line="240" w:lineRule="auto"/>
        <w:ind w:left="360"/>
        <w:jc w:val="both"/>
        <w:rPr>
          <w:rFonts w:ascii="Century Gothic" w:eastAsia="Century Gothic" w:hAnsi="Century Gothic" w:cs="Century Gothic"/>
          <w:sz w:val="24"/>
          <w:highlight w:val="white"/>
        </w:rPr>
      </w:pPr>
    </w:p>
    <w:p w:rsidR="002665C6" w:rsidRPr="00374692" w:rsidRDefault="002665C6" w:rsidP="002665C6">
      <w:pPr>
        <w:numPr>
          <w:ilvl w:val="0"/>
          <w:numId w:val="28"/>
        </w:num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Suministrar información actualizada y veraz en el Registro Único Nacional de Administradores de Propiedad Horizontal.</w:t>
      </w:r>
    </w:p>
    <w:p w:rsidR="00F81930" w:rsidRPr="00374692" w:rsidRDefault="00F81930" w:rsidP="00F81930">
      <w:pPr>
        <w:tabs>
          <w:tab w:val="left" w:pos="4820"/>
        </w:tabs>
        <w:spacing w:after="0" w:line="240" w:lineRule="auto"/>
        <w:ind w:left="360"/>
        <w:jc w:val="both"/>
        <w:rPr>
          <w:rFonts w:ascii="Century Gothic" w:eastAsia="Century Gothic" w:hAnsi="Century Gothic" w:cs="Century Gothic"/>
          <w:sz w:val="24"/>
          <w:highlight w:val="white"/>
        </w:rPr>
      </w:pPr>
    </w:p>
    <w:p w:rsidR="002665C6" w:rsidRPr="00374692" w:rsidRDefault="002665C6" w:rsidP="002665C6">
      <w:pPr>
        <w:numPr>
          <w:ilvl w:val="0"/>
          <w:numId w:val="28"/>
        </w:num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Elevar a escritura pública y registrar las reformas al reglamento de propiedad horizontal aprobadas por la asamblea general de propietarios, e inscribir ante la entidad competente todos los actos relacionados con la existencia y representación legal de la persona jurídica.</w:t>
      </w:r>
    </w:p>
    <w:p w:rsidR="00F81930" w:rsidRPr="00374692" w:rsidRDefault="00F81930" w:rsidP="00F81930">
      <w:pPr>
        <w:tabs>
          <w:tab w:val="left" w:pos="4820"/>
        </w:tabs>
        <w:spacing w:after="0" w:line="240" w:lineRule="auto"/>
        <w:ind w:left="360"/>
        <w:jc w:val="both"/>
        <w:rPr>
          <w:rFonts w:ascii="Century Gothic" w:eastAsia="Century Gothic" w:hAnsi="Century Gothic" w:cs="Century Gothic"/>
          <w:sz w:val="24"/>
          <w:highlight w:val="white"/>
        </w:rPr>
      </w:pPr>
    </w:p>
    <w:p w:rsidR="002665C6" w:rsidRPr="00374692" w:rsidRDefault="002665C6" w:rsidP="002665C6">
      <w:pPr>
        <w:numPr>
          <w:ilvl w:val="0"/>
          <w:numId w:val="28"/>
        </w:num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Representar judicial y extrajudicialmente a la persona jurídica y conceder poderes especiales para tales fines, cuando la necesidad lo exija.</w:t>
      </w:r>
    </w:p>
    <w:p w:rsidR="00F81930" w:rsidRPr="00374692" w:rsidRDefault="00F81930" w:rsidP="00F81930">
      <w:pPr>
        <w:tabs>
          <w:tab w:val="left" w:pos="4820"/>
        </w:tabs>
        <w:spacing w:after="0" w:line="240" w:lineRule="auto"/>
        <w:ind w:left="360"/>
        <w:jc w:val="both"/>
        <w:rPr>
          <w:rFonts w:ascii="Century Gothic" w:eastAsia="Century Gothic" w:hAnsi="Century Gothic" w:cs="Century Gothic"/>
          <w:sz w:val="24"/>
          <w:highlight w:val="white"/>
        </w:rPr>
      </w:pPr>
    </w:p>
    <w:p w:rsidR="002665C6" w:rsidRPr="00374692" w:rsidRDefault="002665C6" w:rsidP="002665C6">
      <w:pPr>
        <w:numPr>
          <w:ilvl w:val="0"/>
          <w:numId w:val="28"/>
        </w:num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Notificar a los propietarios de bienes privados, por los medios que señale el respectivo reglamento de propiedad horizontal, las sanciones impuestas en su contra por la asamblea general, el consejo de administración, según el caso, por incumplimiento de obligaciones.</w:t>
      </w:r>
    </w:p>
    <w:p w:rsidR="00F81930" w:rsidRPr="00374692" w:rsidRDefault="00F81930" w:rsidP="00F81930">
      <w:pPr>
        <w:tabs>
          <w:tab w:val="left" w:pos="4820"/>
        </w:tabs>
        <w:spacing w:after="0" w:line="240" w:lineRule="auto"/>
        <w:ind w:left="360"/>
        <w:jc w:val="both"/>
        <w:rPr>
          <w:rFonts w:ascii="Century Gothic" w:eastAsia="Century Gothic" w:hAnsi="Century Gothic" w:cs="Century Gothic"/>
          <w:sz w:val="24"/>
          <w:highlight w:val="white"/>
        </w:rPr>
      </w:pPr>
    </w:p>
    <w:p w:rsidR="002665C6" w:rsidRPr="00374692" w:rsidRDefault="002665C6" w:rsidP="002665C6">
      <w:pPr>
        <w:numPr>
          <w:ilvl w:val="0"/>
          <w:numId w:val="28"/>
        </w:num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Verificar el cumplimiento de las disposiciones reglamentarias de la propiedad horizontal tendientes a garantizar la protección, el bienestar y la convivencia de los copropietarios.</w:t>
      </w:r>
    </w:p>
    <w:p w:rsidR="00F81930" w:rsidRPr="00374692" w:rsidRDefault="00F81930" w:rsidP="00F81930">
      <w:pPr>
        <w:tabs>
          <w:tab w:val="left" w:pos="4820"/>
        </w:tabs>
        <w:spacing w:after="0" w:line="240" w:lineRule="auto"/>
        <w:ind w:left="360"/>
        <w:jc w:val="both"/>
        <w:rPr>
          <w:rFonts w:ascii="Century Gothic" w:eastAsia="Century Gothic" w:hAnsi="Century Gothic" w:cs="Century Gothic"/>
          <w:sz w:val="24"/>
          <w:highlight w:val="white"/>
        </w:rPr>
      </w:pPr>
    </w:p>
    <w:p w:rsidR="002665C6" w:rsidRPr="00374692" w:rsidRDefault="002665C6" w:rsidP="002665C6">
      <w:pPr>
        <w:numPr>
          <w:ilvl w:val="0"/>
          <w:numId w:val="28"/>
        </w:num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Hacer efectivas las sanciones por incumplimiento de las obligaciones previstas en esta Ley, en el reglamento de propiedad horizontal y en cualquier reglamento interno, que hayan sido impuestas por la asamblea general, o el consejo de administración, según el caso, una vez se encuentren ejecutoriadas</w:t>
      </w:r>
    </w:p>
    <w:p w:rsidR="00F81930" w:rsidRPr="00374692" w:rsidRDefault="00F81930" w:rsidP="00F81930">
      <w:pPr>
        <w:tabs>
          <w:tab w:val="left" w:pos="4820"/>
        </w:tabs>
        <w:spacing w:after="0" w:line="240" w:lineRule="auto"/>
        <w:ind w:left="360"/>
        <w:jc w:val="both"/>
        <w:rPr>
          <w:rFonts w:ascii="Century Gothic" w:eastAsia="Century Gothic" w:hAnsi="Century Gothic" w:cs="Century Gothic"/>
          <w:sz w:val="24"/>
          <w:highlight w:val="white"/>
        </w:rPr>
      </w:pPr>
    </w:p>
    <w:p w:rsidR="002665C6" w:rsidRPr="00374692" w:rsidRDefault="002665C6" w:rsidP="002665C6">
      <w:pPr>
        <w:numPr>
          <w:ilvl w:val="0"/>
          <w:numId w:val="28"/>
        </w:num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 xml:space="preserve">Poner en conocimiento de los propietarios y residentes de la propiedad horizontal, las actas de la asamblea general y del consejo de administración, si </w:t>
      </w:r>
      <w:proofErr w:type="spellStart"/>
      <w:r w:rsidRPr="00374692">
        <w:rPr>
          <w:rFonts w:ascii="Century Gothic" w:eastAsia="Century Gothic" w:hAnsi="Century Gothic" w:cs="Century Gothic"/>
          <w:sz w:val="24"/>
          <w:highlight w:val="white"/>
        </w:rPr>
        <w:t>lo</w:t>
      </w:r>
      <w:proofErr w:type="spellEnd"/>
      <w:r w:rsidRPr="00374692">
        <w:rPr>
          <w:rFonts w:ascii="Century Gothic" w:eastAsia="Century Gothic" w:hAnsi="Century Gothic" w:cs="Century Gothic"/>
          <w:sz w:val="24"/>
          <w:highlight w:val="white"/>
        </w:rPr>
        <w:t xml:space="preserve"> hubiere.</w:t>
      </w:r>
    </w:p>
    <w:p w:rsidR="00F81930" w:rsidRPr="00374692" w:rsidRDefault="00F81930" w:rsidP="00F81930">
      <w:pPr>
        <w:tabs>
          <w:tab w:val="left" w:pos="4820"/>
        </w:tabs>
        <w:spacing w:after="0" w:line="240" w:lineRule="auto"/>
        <w:ind w:left="360"/>
        <w:jc w:val="both"/>
        <w:rPr>
          <w:rFonts w:ascii="Century Gothic" w:eastAsia="Century Gothic" w:hAnsi="Century Gothic" w:cs="Century Gothic"/>
          <w:sz w:val="24"/>
          <w:highlight w:val="white"/>
        </w:rPr>
      </w:pPr>
    </w:p>
    <w:p w:rsidR="002665C6" w:rsidRPr="00374692" w:rsidRDefault="002665C6" w:rsidP="002665C6">
      <w:pPr>
        <w:numPr>
          <w:ilvl w:val="0"/>
          <w:numId w:val="28"/>
        </w:num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Rendir cuentas documentadas y pormenorizadas de su gestión cuando los organismos de administración lo requieran.</w:t>
      </w:r>
    </w:p>
    <w:p w:rsidR="00F81930" w:rsidRPr="00374692" w:rsidRDefault="00F81930" w:rsidP="00F81930">
      <w:pPr>
        <w:tabs>
          <w:tab w:val="left" w:pos="4820"/>
        </w:tabs>
        <w:spacing w:after="0" w:line="240" w:lineRule="auto"/>
        <w:ind w:left="360"/>
        <w:jc w:val="both"/>
        <w:rPr>
          <w:rFonts w:ascii="Century Gothic" w:eastAsia="Century Gothic" w:hAnsi="Century Gothic" w:cs="Century Gothic"/>
          <w:sz w:val="24"/>
          <w:highlight w:val="white"/>
        </w:rPr>
      </w:pPr>
    </w:p>
    <w:p w:rsidR="002665C6" w:rsidRPr="00374692" w:rsidRDefault="002665C6" w:rsidP="000E76A7">
      <w:pPr>
        <w:numPr>
          <w:ilvl w:val="0"/>
          <w:numId w:val="28"/>
        </w:num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Reportar a la Superintendencia de Industria y Comercio aquellos inmuebles sometidos al régimen de propiedad horizontal en los cuales se preste el servicio de vivienda turística cuando</w:t>
      </w:r>
      <w:r w:rsidR="000E76A7" w:rsidRPr="00374692">
        <w:rPr>
          <w:rFonts w:ascii="Century Gothic" w:eastAsia="Century Gothic" w:hAnsi="Century Gothic" w:cs="Century Gothic"/>
          <w:sz w:val="24"/>
        </w:rPr>
        <w:t xml:space="preserve"> el reglamento de propiedad horizontal lo prohíba expresamente, o no se encuentre en el Registro Nacional de Turismo.</w:t>
      </w:r>
    </w:p>
    <w:p w:rsidR="00F81930" w:rsidRPr="00374692" w:rsidRDefault="00F81930" w:rsidP="00F81930">
      <w:pPr>
        <w:tabs>
          <w:tab w:val="left" w:pos="4820"/>
        </w:tabs>
        <w:spacing w:after="0" w:line="240" w:lineRule="auto"/>
        <w:ind w:left="360"/>
        <w:jc w:val="both"/>
        <w:rPr>
          <w:rFonts w:ascii="Century Gothic" w:eastAsia="Century Gothic" w:hAnsi="Century Gothic" w:cs="Century Gothic"/>
          <w:sz w:val="24"/>
          <w:highlight w:val="white"/>
        </w:rPr>
      </w:pPr>
    </w:p>
    <w:p w:rsidR="002665C6" w:rsidRPr="00374692" w:rsidRDefault="002665C6" w:rsidP="002665C6">
      <w:pPr>
        <w:numPr>
          <w:ilvl w:val="0"/>
          <w:numId w:val="28"/>
        </w:num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 xml:space="preserve">Expedir </w:t>
      </w:r>
      <w:proofErr w:type="gramStart"/>
      <w:r w:rsidRPr="00374692">
        <w:rPr>
          <w:rFonts w:ascii="Century Gothic" w:eastAsia="Century Gothic" w:hAnsi="Century Gothic" w:cs="Century Gothic"/>
          <w:sz w:val="24"/>
          <w:highlight w:val="white"/>
        </w:rPr>
        <w:t>el paz</w:t>
      </w:r>
      <w:proofErr w:type="gramEnd"/>
      <w:r w:rsidRPr="00374692">
        <w:rPr>
          <w:rFonts w:ascii="Century Gothic" w:eastAsia="Century Gothic" w:hAnsi="Century Gothic" w:cs="Century Gothic"/>
          <w:sz w:val="24"/>
          <w:highlight w:val="white"/>
        </w:rPr>
        <w:t xml:space="preserve"> y salvo de cuentas con la administración de la propiedad horizontal cada vez que se produzca el cambio de tenedor o propietario de un bien de dominio particular.</w:t>
      </w:r>
    </w:p>
    <w:p w:rsidR="00F81930" w:rsidRPr="00374692" w:rsidRDefault="00F81930" w:rsidP="00F81930">
      <w:pPr>
        <w:tabs>
          <w:tab w:val="left" w:pos="4820"/>
        </w:tabs>
        <w:spacing w:after="0" w:line="240" w:lineRule="auto"/>
        <w:ind w:left="360"/>
        <w:jc w:val="both"/>
        <w:rPr>
          <w:rFonts w:ascii="Century Gothic" w:eastAsia="Century Gothic" w:hAnsi="Century Gothic" w:cs="Century Gothic"/>
          <w:sz w:val="24"/>
          <w:highlight w:val="white"/>
        </w:rPr>
      </w:pPr>
    </w:p>
    <w:p w:rsidR="002665C6" w:rsidRPr="00374692" w:rsidRDefault="002665C6" w:rsidP="002665C6">
      <w:pPr>
        <w:numPr>
          <w:ilvl w:val="0"/>
          <w:numId w:val="28"/>
        </w:num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En el caso de administradores de propiedades horizontales de uso comercial, de servicio e industrial, se deberá cuidar el secreto industrial o la información confidencial, que de ser divulgada afecte los intereses de la organización.</w:t>
      </w:r>
    </w:p>
    <w:p w:rsidR="00F81930" w:rsidRPr="00374692" w:rsidRDefault="00F81930" w:rsidP="00F81930">
      <w:pPr>
        <w:tabs>
          <w:tab w:val="left" w:pos="4820"/>
        </w:tabs>
        <w:spacing w:after="0" w:line="240" w:lineRule="auto"/>
        <w:ind w:left="360"/>
        <w:jc w:val="both"/>
        <w:rPr>
          <w:rFonts w:ascii="Century Gothic" w:eastAsia="Century Gothic" w:hAnsi="Century Gothic" w:cs="Century Gothic"/>
          <w:sz w:val="24"/>
          <w:highlight w:val="white"/>
        </w:rPr>
      </w:pPr>
    </w:p>
    <w:p w:rsidR="002665C6" w:rsidRPr="00374692" w:rsidRDefault="002665C6" w:rsidP="002665C6">
      <w:pPr>
        <w:numPr>
          <w:ilvl w:val="0"/>
          <w:numId w:val="28"/>
        </w:num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Dar respuesta oportuna, clara y de fondo frente a los derechos de petición radicados.</w:t>
      </w:r>
    </w:p>
    <w:p w:rsidR="00F81930" w:rsidRPr="00374692" w:rsidRDefault="00F81930" w:rsidP="00F81930">
      <w:pPr>
        <w:tabs>
          <w:tab w:val="left" w:pos="4820"/>
        </w:tabs>
        <w:spacing w:after="0" w:line="240" w:lineRule="auto"/>
        <w:ind w:left="360"/>
        <w:jc w:val="both"/>
        <w:rPr>
          <w:rFonts w:ascii="Century Gothic" w:eastAsia="Century Gothic" w:hAnsi="Century Gothic" w:cs="Century Gothic"/>
          <w:sz w:val="24"/>
          <w:highlight w:val="white"/>
        </w:rPr>
      </w:pPr>
    </w:p>
    <w:p w:rsidR="002665C6" w:rsidRPr="00374692" w:rsidRDefault="002665C6" w:rsidP="002665C6">
      <w:pPr>
        <w:numPr>
          <w:ilvl w:val="0"/>
          <w:numId w:val="28"/>
        </w:num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Las demás funciones previstas en la presente Ley, en el reglamento de propiedad horizontal, así como las que defina la asamblea general de propietarios.</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b/>
          <w:sz w:val="24"/>
          <w:highlight w:val="white"/>
        </w:rPr>
      </w:pPr>
      <w:r w:rsidRPr="00374692">
        <w:rPr>
          <w:rFonts w:ascii="Century Gothic" w:eastAsia="Century Gothic" w:hAnsi="Century Gothic" w:cs="Century Gothic"/>
          <w:b/>
          <w:sz w:val="24"/>
          <w:highlight w:val="white"/>
        </w:rPr>
        <w:t>Parágrafo 1°</w:t>
      </w:r>
      <w:r w:rsidRPr="00374692">
        <w:rPr>
          <w:rFonts w:ascii="Century Gothic" w:eastAsia="Century Gothic" w:hAnsi="Century Gothic" w:cs="Century Gothic"/>
          <w:sz w:val="24"/>
          <w:highlight w:val="white"/>
        </w:rPr>
        <w:t>. Es deber del administrador, contar en todo momento con vías de comunicación abiertas a los propietarios para cabal cumplimiento de las funciones establecidas en este artículo.</w:t>
      </w:r>
    </w:p>
    <w:p w:rsidR="002665C6" w:rsidRPr="00374692" w:rsidRDefault="002665C6" w:rsidP="002665C6">
      <w:pPr>
        <w:tabs>
          <w:tab w:val="left" w:pos="4820"/>
        </w:tabs>
        <w:spacing w:after="0" w:line="240" w:lineRule="auto"/>
        <w:jc w:val="both"/>
        <w:rPr>
          <w:rFonts w:ascii="Century Gothic" w:eastAsia="Century Gothic" w:hAnsi="Century Gothic" w:cs="Century Gothic"/>
          <w:b/>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 xml:space="preserve">Parágrafo 2°. </w:t>
      </w:r>
      <w:r w:rsidRPr="00374692">
        <w:rPr>
          <w:rFonts w:ascii="Century Gothic" w:eastAsia="Century Gothic" w:hAnsi="Century Gothic" w:cs="Century Gothic"/>
          <w:sz w:val="24"/>
          <w:highlight w:val="white"/>
        </w:rPr>
        <w:t>El Gobierno Nacional reglamentará, en un término de seis (6) meses a partir de la entrada en vigor de la presente ley, el contenido, las causas, el correctivo, la forma y el proceso del régimen de sanciones por incumplimiento de las obligaciones previstas en esta Ley por parte de los administradores.</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30.</w:t>
      </w:r>
      <w:r w:rsidRPr="00374692">
        <w:rPr>
          <w:rFonts w:ascii="Century Gothic" w:eastAsia="Century Gothic" w:hAnsi="Century Gothic" w:cs="Century Gothic"/>
          <w:sz w:val="24"/>
          <w:highlight w:val="white"/>
        </w:rPr>
        <w:t xml:space="preserve"> Adiciónese el Artículo 51A a la Ley 675 de 2001, el cual quedará así:</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51A. Inscripción</w:t>
      </w:r>
      <w:r w:rsidRPr="00374692">
        <w:rPr>
          <w:rFonts w:ascii="Century Gothic" w:eastAsia="Century Gothic" w:hAnsi="Century Gothic" w:cs="Century Gothic"/>
          <w:sz w:val="24"/>
          <w:highlight w:val="white"/>
        </w:rPr>
        <w:t xml:space="preserve">. Cualquier persona que ejerza o pretenda ejercer como administrador de propiedad horizontal deberá inscribirse en el Registro </w:t>
      </w:r>
      <w:r w:rsidRPr="00374692">
        <w:rPr>
          <w:rFonts w:ascii="Century Gothic" w:eastAsia="Century Gothic" w:hAnsi="Century Gothic" w:cs="Century Gothic"/>
          <w:sz w:val="24"/>
          <w:highlight w:val="white"/>
        </w:rPr>
        <w:lastRenderedPageBreak/>
        <w:t xml:space="preserve">Único, suministrando información verídica y actualizándola cuando haya lugar. </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En el Registro se deberá identificar a las propiedades horizontales en las que presta y ha prestado sus servicios, los periodos de administración, las sanciones impuestas y su vigencia.</w:t>
      </w:r>
    </w:p>
    <w:p w:rsidR="00A430FF" w:rsidRPr="00374692" w:rsidRDefault="00A430FF" w:rsidP="002665C6">
      <w:pPr>
        <w:tabs>
          <w:tab w:val="left" w:pos="4820"/>
        </w:tabs>
        <w:spacing w:after="0" w:line="240" w:lineRule="auto"/>
        <w:jc w:val="both"/>
        <w:rPr>
          <w:rFonts w:ascii="Century Gothic" w:eastAsia="Century Gothic" w:hAnsi="Century Gothic" w:cs="Century Gothic"/>
          <w:sz w:val="24"/>
          <w:highlight w:val="white"/>
        </w:rPr>
      </w:pPr>
    </w:p>
    <w:p w:rsidR="002665C6"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31.</w:t>
      </w:r>
      <w:r w:rsidRPr="00374692">
        <w:rPr>
          <w:rFonts w:ascii="Century Gothic" w:eastAsia="Century Gothic" w:hAnsi="Century Gothic" w:cs="Century Gothic"/>
          <w:sz w:val="24"/>
          <w:highlight w:val="white"/>
        </w:rPr>
        <w:t xml:space="preserve"> Adiciónese el Artículo 51B a la Ley 675 de 2001, el cual quedará así:</w:t>
      </w:r>
    </w:p>
    <w:p w:rsidR="00A430FF" w:rsidRPr="00374692" w:rsidRDefault="00A430FF"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w:t>
      </w:r>
      <w:r w:rsidRPr="00374692">
        <w:rPr>
          <w:rFonts w:ascii="Century Gothic" w:eastAsia="Century Gothic" w:hAnsi="Century Gothic" w:cs="Century Gothic"/>
          <w:sz w:val="24"/>
          <w:highlight w:val="white"/>
        </w:rPr>
        <w:t xml:space="preserve"> </w:t>
      </w:r>
      <w:r w:rsidRPr="00374692">
        <w:rPr>
          <w:rFonts w:ascii="Century Gothic" w:eastAsia="Century Gothic" w:hAnsi="Century Gothic" w:cs="Century Gothic"/>
          <w:b/>
          <w:sz w:val="24"/>
          <w:highlight w:val="white"/>
        </w:rPr>
        <w:t>51B. Requisitos</w:t>
      </w:r>
      <w:r w:rsidRPr="00374692">
        <w:rPr>
          <w:rFonts w:ascii="Century Gothic" w:eastAsia="Century Gothic" w:hAnsi="Century Gothic" w:cs="Century Gothic"/>
          <w:sz w:val="24"/>
          <w:highlight w:val="white"/>
        </w:rPr>
        <w:t>. Para la inscripción en el Registro, se debe cumplir con los siguientes requisitos.</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numPr>
          <w:ilvl w:val="0"/>
          <w:numId w:val="29"/>
        </w:num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Acreditar educación media mediante el título de bachiller otorgado por las instituciones educativas autorizadas.</w:t>
      </w:r>
    </w:p>
    <w:p w:rsidR="002665C6" w:rsidRPr="00374692" w:rsidRDefault="002665C6" w:rsidP="002665C6">
      <w:pPr>
        <w:numPr>
          <w:ilvl w:val="0"/>
          <w:numId w:val="29"/>
        </w:num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Acreditar formación académica en el grado de tecnólogo en propiedad horizontal o formación para el empleo con una equivalencia al grado de tecnólogo de conformidad con el Marco Nacional de Cualificaciones, en relación con las materias que competen a la administración de propiedad horizontal, certificada por cualquier entidad educativa pública o privada reconocida para impartir educación superior y/o educación para el trabajo y desarrollo humano, avalada por el Ministerio de Educación o que cuente con certificación en competencia otorgada por Organismo Nacional de Acreditación de Colombia. También se podrá acreditar título profesional, afín a las ciencias administrativas, contables o legales.</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En el caso de las propiedades horizontales construidas para la prestación exclusiva de servicios de alojamiento u hospedaje, el administrador deberá contar además con formación académica en el grado de tecnólogo o formación para el empleo en materia turística.</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Parágrafo 1°.</w:t>
      </w:r>
      <w:r w:rsidRPr="00374692">
        <w:rPr>
          <w:rFonts w:ascii="Century Gothic" w:eastAsia="Century Gothic" w:hAnsi="Century Gothic" w:cs="Century Gothic"/>
          <w:sz w:val="24"/>
          <w:highlight w:val="white"/>
        </w:rPr>
        <w:t xml:space="preserve"> A partir de la entrada en funcionamiento del Registro Único de Administradores de Propiedad Horizontal y durante los siguientes dos (2) años, quien ejerza como Administrador de Propiedad Horizontal podrá registrarse acreditando únicamente experiencia laboral de mínimo dos (2) años. Vencido este término, quien pretenda ejercer la actividad, deben inscribirse acreditando los requisitos de los numerales 1 y 2 del presente artículo.</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Parágrafo 2°.</w:t>
      </w:r>
      <w:r w:rsidRPr="00374692">
        <w:rPr>
          <w:rFonts w:ascii="Century Gothic" w:eastAsia="Century Gothic" w:hAnsi="Century Gothic" w:cs="Century Gothic"/>
          <w:sz w:val="24"/>
          <w:highlight w:val="white"/>
        </w:rPr>
        <w:t xml:space="preserve"> Administradores Ad-Honorem. En caso que el administrador de propiedad horizontal preste sus servicios de manera gratuita y sea </w:t>
      </w:r>
      <w:r w:rsidRPr="00374692">
        <w:rPr>
          <w:rFonts w:ascii="Century Gothic" w:eastAsia="Century Gothic" w:hAnsi="Century Gothic" w:cs="Century Gothic"/>
          <w:sz w:val="24"/>
          <w:highlight w:val="white"/>
        </w:rPr>
        <w:lastRenderedPageBreak/>
        <w:t xml:space="preserve">copropietario, no deberá cumplir con los requisitos antes descritos y deberá dejar constancia al momento de solicitar la certificación de representación legal ante la autoridad competente. </w:t>
      </w:r>
    </w:p>
    <w:p w:rsidR="007360C7" w:rsidRPr="00374692" w:rsidRDefault="007360C7"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32.</w:t>
      </w:r>
      <w:r w:rsidRPr="00374692">
        <w:rPr>
          <w:rFonts w:ascii="Century Gothic" w:eastAsia="Century Gothic" w:hAnsi="Century Gothic" w:cs="Century Gothic"/>
          <w:sz w:val="24"/>
          <w:highlight w:val="white"/>
        </w:rPr>
        <w:t xml:space="preserve"> Modifíquese el Artículo 52 de la Ley 675 de 2001, el cual quedará así:</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52. Administración provisional.</w:t>
      </w:r>
      <w:r w:rsidRPr="00374692">
        <w:rPr>
          <w:rFonts w:ascii="Century Gothic" w:eastAsia="Century Gothic" w:hAnsi="Century Gothic" w:cs="Century Gothic"/>
          <w:sz w:val="24"/>
          <w:highlight w:val="white"/>
        </w:rPr>
        <w:t xml:space="preserve"> Mientras el órgano competente no elija al administrador de la propiedad horizontal, ejercerá como tal el propietario inicial, quien podrá contratar con un tercero tal gestión.</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No obstante, lo indicado en este artículo, cesará la gestión del propietario inicial como administrador provisional cuando se deba realizar la entrega de bienes, siempre que se haya terminado la construcción y enajenación de un número de bienes privados que represente por lo menos el sesenta por ciento (60%) de los coeficientes de copropiedad.</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Cumplida la condición a que se ha hecho referencia, el propietario inicial deberá informarlo por escrito a todos los propietarios de la propiedad horizontal, para que se reúna y proceda a nombrar el administrador definitivo, dentro de los dos meses siguientes. De no hacerlo el propietario inicial nombrará al administrador definitivo.</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Serán funciones del administrador provisional, sin perjuicio de aquellas que se señalen en el reglamento de propiedad horizontal, las siguientes:</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numPr>
          <w:ilvl w:val="0"/>
          <w:numId w:val="22"/>
        </w:num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Convocar asambleas de copropietarios que se requieran o resulten convenientes durante su gestión. En todo caso, si no lo hubiere hecho antes, deberá convocar a la asamblea cuando se hayan enajenado a terceros las unidades privadas que representen por lo menos, el sesenta por ciento (60%) de los coeficientes de copropiedad.</w:t>
      </w:r>
    </w:p>
    <w:p w:rsidR="002665C6" w:rsidRPr="00374692" w:rsidRDefault="002665C6" w:rsidP="002665C6">
      <w:pPr>
        <w:numPr>
          <w:ilvl w:val="0"/>
          <w:numId w:val="22"/>
        </w:num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Llevar bajo su dependencia y responsabilidad, la contabilidad de la propiedad horizontal.</w:t>
      </w:r>
    </w:p>
    <w:p w:rsidR="002665C6" w:rsidRPr="00374692" w:rsidRDefault="002665C6" w:rsidP="002665C6">
      <w:pPr>
        <w:numPr>
          <w:ilvl w:val="0"/>
          <w:numId w:val="22"/>
        </w:num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Cuidar y vigilar los bienes comunes, y ejecutar los actos de administración, conservación y disposición de los mismos de conformidad con las facultades y restricciones fijadas en el reglamento de propiedad horizontal.</w:t>
      </w:r>
    </w:p>
    <w:p w:rsidR="002665C6" w:rsidRPr="00374692" w:rsidRDefault="002665C6" w:rsidP="002665C6">
      <w:pPr>
        <w:numPr>
          <w:ilvl w:val="0"/>
          <w:numId w:val="22"/>
        </w:num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 xml:space="preserve">Cobrar y recaudar, directamente o a través de apoderados cuotas ordinarias y extraordinarias, multas, y en general, cualquier obligación de carácter pecuniario a cargo de los propietarios u ocupantes de bienes de dominio particular de la propiedad horizontal, iniciando </w:t>
      </w:r>
      <w:r w:rsidRPr="00374692">
        <w:rPr>
          <w:rFonts w:ascii="Century Gothic" w:eastAsia="Century Gothic" w:hAnsi="Century Gothic" w:cs="Century Gothic"/>
          <w:sz w:val="24"/>
          <w:highlight w:val="white"/>
        </w:rPr>
        <w:lastRenderedPageBreak/>
        <w:t>oportunamente el cobro judicial de las mismas, sin necesidad de autorización alguna.</w:t>
      </w:r>
    </w:p>
    <w:p w:rsidR="002665C6" w:rsidRPr="00374692" w:rsidRDefault="002665C6" w:rsidP="002665C6">
      <w:pPr>
        <w:numPr>
          <w:ilvl w:val="0"/>
          <w:numId w:val="22"/>
        </w:num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Elevar a escritura pública y registrar las reformas al reglamento de propiedad horizontal aprobadas por la asamblea general de propietarios, e inscribir ante la entidad competente todos los actos relacionados con la existencia y representación legal de la persona jurídica.</w:t>
      </w:r>
    </w:p>
    <w:p w:rsidR="002665C6" w:rsidRPr="00374692" w:rsidRDefault="002665C6" w:rsidP="002665C6">
      <w:pPr>
        <w:numPr>
          <w:ilvl w:val="0"/>
          <w:numId w:val="22"/>
        </w:num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Representar judicial y extrajudicialmente a la persona jurídica y conceder poderes especiales para tales fines, cuando la necesidad lo exija.</w:t>
      </w:r>
    </w:p>
    <w:p w:rsidR="002665C6" w:rsidRPr="00374692" w:rsidRDefault="002665C6" w:rsidP="002665C6">
      <w:pPr>
        <w:numPr>
          <w:ilvl w:val="0"/>
          <w:numId w:val="22"/>
        </w:num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Presentar un informe al administrador definitivo, en el que se señale el cumplimiento de todas las obligaciones a su cargo durante su gestión.</w:t>
      </w:r>
    </w:p>
    <w:p w:rsidR="002665C6" w:rsidRPr="00374692" w:rsidRDefault="002665C6" w:rsidP="002665C6">
      <w:pPr>
        <w:numPr>
          <w:ilvl w:val="0"/>
          <w:numId w:val="22"/>
        </w:num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Adoptar los ajustes razonables que se requieran para garantizar la participación en condiciones de igualdad de las personas con discapacidad en la asamblea general, o consejo de administración según sea el caso.</w:t>
      </w:r>
    </w:p>
    <w:p w:rsidR="002665C6" w:rsidRPr="00374692" w:rsidRDefault="002665C6" w:rsidP="002665C6">
      <w:pPr>
        <w:numPr>
          <w:ilvl w:val="0"/>
          <w:numId w:val="22"/>
        </w:num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Todas las demás funciones señaladas en la presente Ley para el administrador.</w:t>
      </w:r>
    </w:p>
    <w:p w:rsidR="002665C6" w:rsidRPr="00374692" w:rsidRDefault="002665C6" w:rsidP="002665C6">
      <w:pPr>
        <w:tabs>
          <w:tab w:val="left" w:pos="4820"/>
        </w:tabs>
        <w:spacing w:after="0" w:line="240" w:lineRule="auto"/>
        <w:jc w:val="both"/>
        <w:rPr>
          <w:rFonts w:ascii="Century Gothic" w:eastAsia="Century Gothic" w:hAnsi="Century Gothic" w:cs="Century Gothic"/>
          <w:b/>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Parágrafo 1°</w:t>
      </w:r>
      <w:r w:rsidRPr="00374692">
        <w:rPr>
          <w:rFonts w:ascii="Century Gothic" w:eastAsia="Century Gothic" w:hAnsi="Century Gothic" w:cs="Century Gothic"/>
          <w:sz w:val="24"/>
          <w:highlight w:val="white"/>
        </w:rPr>
        <w:t>. En caso de conjuntos o agrupaciones desarrolladas por etapas, la administración provisional cesará cuando se haya terminado la construcción y enajenación de un número de bienes privados que representen por lo menos el sesenta por ciento (60%) de los coeficientes de copropiedad.</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Parágrafo 2°.</w:t>
      </w:r>
      <w:r w:rsidRPr="00374692">
        <w:rPr>
          <w:rFonts w:ascii="Century Gothic" w:eastAsia="Century Gothic" w:hAnsi="Century Gothic" w:cs="Century Gothic"/>
          <w:sz w:val="24"/>
          <w:highlight w:val="white"/>
        </w:rPr>
        <w:t xml:space="preserve"> El administrador provisional deberá estar inscrito en el Registro Único de Administradores de Propiedad Horizontal.</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33.</w:t>
      </w:r>
      <w:r w:rsidRPr="00374692">
        <w:rPr>
          <w:rFonts w:ascii="Century Gothic" w:eastAsia="Century Gothic" w:hAnsi="Century Gothic" w:cs="Century Gothic"/>
          <w:sz w:val="24"/>
          <w:highlight w:val="white"/>
        </w:rPr>
        <w:t xml:space="preserve"> Modifíquese el Artículo 55 de la Ley 675 de 2001, el cual quedará así:</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55. Funciones.</w:t>
      </w:r>
      <w:r w:rsidRPr="00374692">
        <w:rPr>
          <w:rFonts w:ascii="Century Gothic" w:eastAsia="Century Gothic" w:hAnsi="Century Gothic" w:cs="Century Gothic"/>
          <w:sz w:val="24"/>
          <w:highlight w:val="white"/>
        </w:rPr>
        <w:t xml:space="preserve"> Al consejo de administración le corresponderá tomar las determinaciones necesarias, con el propósito que la persona jurídica cumpla sus fines, de acuerdo con lo previsto en la Ley y el reglamento de propiedad horizontal. Las decisiones adoptadas seguirán el principio del bien común y no podrán violar derechos fundamentales de los propietarios o residentes. Tendrán las siguientes funciones:</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7360C7">
      <w:pPr>
        <w:numPr>
          <w:ilvl w:val="0"/>
          <w:numId w:val="23"/>
        </w:numPr>
        <w:tabs>
          <w:tab w:val="left" w:pos="4820"/>
        </w:tabs>
        <w:spacing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Elegir al Administrador para períodos no superiores a un (1) año pudiendo ser reelegido, y supervisar sus Funciones y removerlo por justas causas.</w:t>
      </w:r>
    </w:p>
    <w:p w:rsidR="002665C6" w:rsidRPr="00374692" w:rsidRDefault="002665C6" w:rsidP="007360C7">
      <w:pPr>
        <w:numPr>
          <w:ilvl w:val="0"/>
          <w:numId w:val="23"/>
        </w:numPr>
        <w:tabs>
          <w:tab w:val="left" w:pos="4820"/>
        </w:tabs>
        <w:spacing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Asesorar al administrador en todas las cuestiones relativas al mejor funcionamiento de la copropiedad, realizando el control de su gestión.</w:t>
      </w:r>
    </w:p>
    <w:p w:rsidR="002665C6" w:rsidRPr="00374692" w:rsidRDefault="002665C6" w:rsidP="007360C7">
      <w:pPr>
        <w:numPr>
          <w:ilvl w:val="0"/>
          <w:numId w:val="23"/>
        </w:numPr>
        <w:tabs>
          <w:tab w:val="left" w:pos="4820"/>
        </w:tabs>
        <w:spacing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lastRenderedPageBreak/>
        <w:t>Proponer a la asamblea general de propietarios la realización de programas de mejoras, de obras y reparaciones o la reconstrucción parcial o total del inmueble y la distribución del costo entre los propietarios.</w:t>
      </w:r>
    </w:p>
    <w:p w:rsidR="002665C6" w:rsidRPr="00374692" w:rsidRDefault="002665C6" w:rsidP="007360C7">
      <w:pPr>
        <w:numPr>
          <w:ilvl w:val="0"/>
          <w:numId w:val="23"/>
        </w:numPr>
        <w:tabs>
          <w:tab w:val="left" w:pos="4820"/>
        </w:tabs>
        <w:spacing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Solicitar al administrador oportuna información sobre los actos y contratos celebrados en el ejercicio de funciones.</w:t>
      </w:r>
    </w:p>
    <w:p w:rsidR="002665C6" w:rsidRPr="00374692" w:rsidRDefault="002665C6" w:rsidP="007360C7">
      <w:pPr>
        <w:numPr>
          <w:ilvl w:val="0"/>
          <w:numId w:val="23"/>
        </w:numPr>
        <w:tabs>
          <w:tab w:val="left" w:pos="4820"/>
        </w:tabs>
        <w:spacing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Convocar a la Asamblea General de Propietarios a reunión ordinaria anual cuando el administrador no lo hubiere hecho oportunamente y a las reuniones extraordinarias por conducto del administrador, en los casos previstos en la Ley o cuando lo estime conveniente.</w:t>
      </w:r>
    </w:p>
    <w:p w:rsidR="002665C6" w:rsidRPr="00374692" w:rsidRDefault="002665C6" w:rsidP="007360C7">
      <w:pPr>
        <w:numPr>
          <w:ilvl w:val="0"/>
          <w:numId w:val="23"/>
        </w:numPr>
        <w:tabs>
          <w:tab w:val="left" w:pos="4820"/>
        </w:tabs>
        <w:spacing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Verificar en el Registro Único de Administradores de Propiedad Horizontal la inscripción del administrador a contratar. En caso que, el administrador sea ad honorem, se deberá dejar esta constancia al momento de certificar la respectiva representación legal.</w:t>
      </w:r>
    </w:p>
    <w:p w:rsidR="002665C6" w:rsidRPr="00374692" w:rsidRDefault="002665C6" w:rsidP="007360C7">
      <w:pPr>
        <w:numPr>
          <w:ilvl w:val="0"/>
          <w:numId w:val="23"/>
        </w:numPr>
        <w:tabs>
          <w:tab w:val="left" w:pos="4820"/>
        </w:tabs>
        <w:spacing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Aprobar o improbar, revisar y hacer observaciones a los balances mensuales que le presente el administrador.</w:t>
      </w:r>
    </w:p>
    <w:p w:rsidR="002665C6" w:rsidRPr="00374692" w:rsidRDefault="002665C6" w:rsidP="007360C7">
      <w:pPr>
        <w:numPr>
          <w:ilvl w:val="0"/>
          <w:numId w:val="23"/>
        </w:numPr>
        <w:tabs>
          <w:tab w:val="left" w:pos="4820"/>
        </w:tabs>
        <w:spacing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En el caso de propiedades horizontales de uso mixto, los miembros del consejo de administración también deberán cumplir con los deberes de los administradores contenidos en el artículo 23 de la Ley 222 de 1995, o la norma que la reemplace o modifique.</w:t>
      </w:r>
    </w:p>
    <w:p w:rsidR="002665C6" w:rsidRPr="00374692" w:rsidRDefault="002665C6" w:rsidP="007360C7">
      <w:pPr>
        <w:numPr>
          <w:ilvl w:val="0"/>
          <w:numId w:val="23"/>
        </w:numPr>
        <w:tabs>
          <w:tab w:val="left" w:pos="4820"/>
        </w:tabs>
        <w:spacing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Convocar por conducto del administrador a las Asambleas extraordinarias. Igualmente convocar a la Asamblea General Extraordinaria cuando el Administrador no lo haga o cuando se estime conveniente.</w:t>
      </w:r>
    </w:p>
    <w:p w:rsidR="002665C6" w:rsidRPr="00374692" w:rsidRDefault="002665C6" w:rsidP="007360C7">
      <w:pPr>
        <w:numPr>
          <w:ilvl w:val="0"/>
          <w:numId w:val="23"/>
        </w:numPr>
        <w:tabs>
          <w:tab w:val="left" w:pos="4820"/>
        </w:tabs>
        <w:spacing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Exigir al administrador oportuna información sobre los actos y contratos por él celebrados en el ejercicio de sus funciones. reglamentar la forma de efectuar los gastos.</w:t>
      </w:r>
    </w:p>
    <w:p w:rsidR="002665C6" w:rsidRPr="00374692" w:rsidRDefault="002665C6" w:rsidP="007360C7">
      <w:pPr>
        <w:numPr>
          <w:ilvl w:val="0"/>
          <w:numId w:val="23"/>
        </w:numPr>
        <w:tabs>
          <w:tab w:val="left" w:pos="4820"/>
        </w:tabs>
        <w:spacing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Ejercer la representación legal de la propiedad horizontal cuando haya vacancia absoluta del administrador.</w:t>
      </w:r>
    </w:p>
    <w:p w:rsidR="002665C6" w:rsidRPr="00374692" w:rsidRDefault="002665C6" w:rsidP="007360C7">
      <w:pPr>
        <w:numPr>
          <w:ilvl w:val="0"/>
          <w:numId w:val="23"/>
        </w:numPr>
        <w:tabs>
          <w:tab w:val="left" w:pos="4820"/>
        </w:tabs>
        <w:spacing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Las demás funciones contempladas en el reglamento de propiedad horizontal.</w:t>
      </w:r>
    </w:p>
    <w:p w:rsidR="002665C6" w:rsidRPr="00374692" w:rsidRDefault="002665C6" w:rsidP="002665C6">
      <w:pPr>
        <w:tabs>
          <w:tab w:val="left" w:pos="4820"/>
        </w:tabs>
        <w:spacing w:after="0" w:line="240" w:lineRule="auto"/>
        <w:jc w:val="both"/>
        <w:rPr>
          <w:rFonts w:ascii="Century Gothic" w:eastAsia="Century Gothic" w:hAnsi="Century Gothic" w:cs="Century Gothic"/>
          <w:b/>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Parágrafo 1°.</w:t>
      </w:r>
      <w:r w:rsidRPr="00374692">
        <w:rPr>
          <w:rFonts w:ascii="Century Gothic" w:eastAsia="Century Gothic" w:hAnsi="Century Gothic" w:cs="Century Gothic"/>
          <w:sz w:val="24"/>
          <w:highlight w:val="white"/>
        </w:rPr>
        <w:t xml:space="preserve"> Los miembros del consejo de administración, el administrador, el revisor fiscal, o el personal al servicio de la administración o de la copropiedad, no podrán representar a ningún copropietario. El poder o la autorización otorgada en este sentido, será nulo.</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lastRenderedPageBreak/>
        <w:t>Parágrafo 2°.</w:t>
      </w:r>
      <w:r w:rsidRPr="00374692">
        <w:rPr>
          <w:rFonts w:ascii="Century Gothic" w:eastAsia="Century Gothic" w:hAnsi="Century Gothic" w:cs="Century Gothic"/>
          <w:sz w:val="24"/>
          <w:highlight w:val="white"/>
        </w:rPr>
        <w:t xml:space="preserve"> La asamblea podrá establecer límites al periodo de los miembros del consejo de administración, sin que para estos efectos sea necesario la modificación del reglamento.</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34.</w:t>
      </w:r>
      <w:r w:rsidRPr="00374692">
        <w:rPr>
          <w:rFonts w:ascii="Century Gothic" w:eastAsia="Century Gothic" w:hAnsi="Century Gothic" w:cs="Century Gothic"/>
          <w:sz w:val="24"/>
          <w:highlight w:val="white"/>
        </w:rPr>
        <w:t xml:space="preserve"> Adiciónese el Artículo 55A a la Ley 675 de 2001, el cual quedará así: </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55A. Prohibiciones.</w:t>
      </w:r>
      <w:r w:rsidRPr="00374692">
        <w:rPr>
          <w:rFonts w:ascii="Century Gothic" w:eastAsia="Century Gothic" w:hAnsi="Century Gothic" w:cs="Century Gothic"/>
          <w:sz w:val="24"/>
          <w:highlight w:val="white"/>
        </w:rPr>
        <w:t xml:space="preserve"> A los miembros del consejo de administración se les prohíbe:</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90F8E">
      <w:pPr>
        <w:numPr>
          <w:ilvl w:val="0"/>
          <w:numId w:val="24"/>
        </w:numPr>
        <w:tabs>
          <w:tab w:val="left" w:pos="4820"/>
        </w:tabs>
        <w:spacing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Utilizar su cargo para obtener beneficios personales.</w:t>
      </w:r>
    </w:p>
    <w:p w:rsidR="002665C6" w:rsidRPr="00374692" w:rsidRDefault="002665C6" w:rsidP="00290F8E">
      <w:pPr>
        <w:numPr>
          <w:ilvl w:val="0"/>
          <w:numId w:val="24"/>
        </w:numPr>
        <w:tabs>
          <w:tab w:val="left" w:pos="4820"/>
        </w:tabs>
        <w:spacing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Ejercer presiones indebidas para la consecución de contratos u otros beneficios personales.</w:t>
      </w:r>
    </w:p>
    <w:p w:rsidR="00290F8E" w:rsidRDefault="002665C6" w:rsidP="00C62A04">
      <w:pPr>
        <w:numPr>
          <w:ilvl w:val="0"/>
          <w:numId w:val="24"/>
        </w:numPr>
        <w:tabs>
          <w:tab w:val="left" w:pos="4820"/>
        </w:tabs>
        <w:spacing w:line="240" w:lineRule="auto"/>
        <w:jc w:val="both"/>
        <w:rPr>
          <w:rFonts w:ascii="Century Gothic" w:eastAsia="Century Gothic" w:hAnsi="Century Gothic" w:cs="Century Gothic"/>
          <w:sz w:val="24"/>
          <w:highlight w:val="white"/>
        </w:rPr>
      </w:pPr>
      <w:r w:rsidRPr="00290F8E">
        <w:rPr>
          <w:rFonts w:ascii="Century Gothic" w:eastAsia="Century Gothic" w:hAnsi="Century Gothic" w:cs="Century Gothic"/>
          <w:sz w:val="24"/>
          <w:highlight w:val="white"/>
        </w:rPr>
        <w:t>Administrar la copropiedad mientras sea integrante del consejo de administración, salvo cuando sea nombrado como administrador suplente en caso de falta provisional o absoluta del administrador titular.</w:t>
      </w:r>
    </w:p>
    <w:p w:rsidR="002665C6" w:rsidRPr="00290F8E" w:rsidRDefault="002665C6" w:rsidP="00290F8E">
      <w:pPr>
        <w:tabs>
          <w:tab w:val="left" w:pos="4820"/>
        </w:tabs>
        <w:spacing w:line="240" w:lineRule="auto"/>
        <w:ind w:left="360"/>
        <w:jc w:val="both"/>
        <w:rPr>
          <w:rFonts w:ascii="Century Gothic" w:eastAsia="Century Gothic" w:hAnsi="Century Gothic" w:cs="Century Gothic"/>
          <w:sz w:val="24"/>
          <w:highlight w:val="white"/>
        </w:rPr>
      </w:pPr>
      <w:r w:rsidRPr="00290F8E">
        <w:rPr>
          <w:rFonts w:ascii="Century Gothic" w:eastAsia="Century Gothic" w:hAnsi="Century Gothic" w:cs="Century Gothic"/>
          <w:sz w:val="24"/>
          <w:highlight w:val="white"/>
        </w:rPr>
        <w:t>En este caso, el miembro del consejo de administración deberá apartarse de sus funciones de consejero en tanto ejerza como administrador.</w:t>
      </w:r>
    </w:p>
    <w:p w:rsidR="002665C6" w:rsidRPr="00374692" w:rsidRDefault="002665C6" w:rsidP="00290F8E">
      <w:pPr>
        <w:numPr>
          <w:ilvl w:val="0"/>
          <w:numId w:val="24"/>
        </w:numPr>
        <w:tabs>
          <w:tab w:val="left" w:pos="4820"/>
        </w:tabs>
        <w:spacing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Emitir órdenes a los empleados que sirven a la copropiedad. Esta función será exclusiva del administrador, salvo que por su omisión, fuerza mayor o caso fortuito se requiera, asumiendo en estos casos la responsabilidad que ello conlleve.</w:t>
      </w:r>
    </w:p>
    <w:p w:rsidR="002665C6" w:rsidRPr="00374692" w:rsidRDefault="002665C6" w:rsidP="00290F8E">
      <w:pPr>
        <w:numPr>
          <w:ilvl w:val="0"/>
          <w:numId w:val="24"/>
        </w:numPr>
        <w:tabs>
          <w:tab w:val="left" w:pos="4820"/>
        </w:tabs>
        <w:spacing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En el caso de propiedades horizontales de uso mixto o de las propiedades de uso comercial y por servicios, también le está prohibido a los miembros del consejo de administración, revelar información comercial o industrial, usar información privilegiada en beneficio propio o de terceros y participar en actos en los que tenga conflicto de interés.</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Parágrafo 1°.</w:t>
      </w:r>
      <w:r w:rsidRPr="00374692">
        <w:rPr>
          <w:rFonts w:ascii="Century Gothic" w:eastAsia="Century Gothic" w:hAnsi="Century Gothic" w:cs="Century Gothic"/>
          <w:sz w:val="24"/>
          <w:highlight w:val="white"/>
        </w:rPr>
        <w:t xml:space="preserve"> El incumplimiento de las prohibiciones previamente descritas podrá dar lugar a la suspensión o retiro del cargo de los consejeros de administración, previa decisión de la mayoría de los asistentes de la asamblea.</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Parágrafo 2°.</w:t>
      </w:r>
      <w:r w:rsidRPr="00374692">
        <w:rPr>
          <w:rFonts w:ascii="Century Gothic" w:eastAsia="Century Gothic" w:hAnsi="Century Gothic" w:cs="Century Gothic"/>
          <w:sz w:val="24"/>
          <w:highlight w:val="white"/>
        </w:rPr>
        <w:t xml:space="preserve"> Los miembros del consejo de administración no podrán ser exonerados del pago de cuotas de administración, en razón a su condición de miembros del consejo de administración, salvo que no participen en la decisión que sobre este particular adopte la asamblea.</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lastRenderedPageBreak/>
        <w:t>Artículo 35.</w:t>
      </w:r>
      <w:r w:rsidRPr="00374692">
        <w:rPr>
          <w:rFonts w:ascii="Century Gothic" w:eastAsia="Century Gothic" w:hAnsi="Century Gothic" w:cs="Century Gothic"/>
          <w:sz w:val="24"/>
          <w:highlight w:val="white"/>
        </w:rPr>
        <w:t xml:space="preserve"> Adiciónese el Artículo 55B de la Ley 675 de 2001, el cual quedará así:</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55B. Inhabilidades e incompatibilidades de consejo de administración</w:t>
      </w:r>
      <w:r w:rsidRPr="00374692">
        <w:rPr>
          <w:rFonts w:ascii="Century Gothic" w:eastAsia="Century Gothic" w:hAnsi="Century Gothic" w:cs="Century Gothic"/>
          <w:sz w:val="24"/>
          <w:highlight w:val="white"/>
        </w:rPr>
        <w:t>. No podrán celebrar contratos con la copropiedad o suministrar bienes o servicios directamente o por interpuesta persona:</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90F8E">
      <w:pPr>
        <w:numPr>
          <w:ilvl w:val="0"/>
          <w:numId w:val="25"/>
        </w:numPr>
        <w:tabs>
          <w:tab w:val="left" w:pos="4820"/>
        </w:tabs>
        <w:spacing w:before="240"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Los miembros del Consejo de Administración, sus cónyuges o parientes hasta el segundo grado de consanguinidad, segundo de afinidad o primero civil.</w:t>
      </w:r>
    </w:p>
    <w:p w:rsidR="002665C6" w:rsidRPr="00374692" w:rsidRDefault="002665C6" w:rsidP="00290F8E">
      <w:pPr>
        <w:numPr>
          <w:ilvl w:val="0"/>
          <w:numId w:val="25"/>
        </w:numPr>
        <w:tabs>
          <w:tab w:val="left" w:pos="4820"/>
        </w:tabs>
        <w:spacing w:before="240"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Las sociedades en las que el miembro del Consejo de Administración o su cónyuge o parientes hasta el segundo grado de consanguinidad, segundo de afinidad o primero civil, tengan el carácter de representantes legales o integren sus juntas directivas.</w:t>
      </w:r>
    </w:p>
    <w:p w:rsidR="002665C6" w:rsidRPr="00374692" w:rsidRDefault="002665C6" w:rsidP="00290F8E">
      <w:pPr>
        <w:numPr>
          <w:ilvl w:val="0"/>
          <w:numId w:val="25"/>
        </w:numPr>
        <w:tabs>
          <w:tab w:val="left" w:pos="4820"/>
        </w:tabs>
        <w:spacing w:before="240"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Las sociedades de personas en las que el miembro del Consejo de Administración, o su cónyuge, o parientes hasta el segundo grado de consanguinidad, segundo de afinidad o primero civil sean socios.</w:t>
      </w:r>
    </w:p>
    <w:p w:rsidR="002665C6" w:rsidRPr="00374692" w:rsidRDefault="002665C6" w:rsidP="00290F8E">
      <w:pPr>
        <w:numPr>
          <w:ilvl w:val="0"/>
          <w:numId w:val="25"/>
        </w:numPr>
        <w:tabs>
          <w:tab w:val="left" w:pos="4820"/>
        </w:tabs>
        <w:spacing w:before="240"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Las Corporaciones, asociaciones y fundaciones en las que el miembro del Consejo Administración o su cónyuge, o parientes hasta el segundo grado de consanguinidad, segundo de afinidad o primero civil, tengan el carácter de representantes legales o integren sus consejos directivos, excepto cuando se trate de programas de utilidad común, de beneficencia, de educación superior o que propendan por el mejoramiento de la imagen de la ciudad, su desarrollo o el bienestar de sus habitantes.</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36</w:t>
      </w:r>
      <w:r w:rsidRPr="00374692">
        <w:rPr>
          <w:rFonts w:ascii="Century Gothic" w:eastAsia="Century Gothic" w:hAnsi="Century Gothic" w:cs="Century Gothic"/>
          <w:sz w:val="24"/>
          <w:highlight w:val="white"/>
        </w:rPr>
        <w:t>. Modifíquese el Artículo 56 de la Ley 675 de 2001, el cual quedará así:</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56. Obligatoriedad.</w:t>
      </w:r>
      <w:r w:rsidRPr="00374692">
        <w:rPr>
          <w:rFonts w:ascii="Century Gothic" w:eastAsia="Century Gothic" w:hAnsi="Century Gothic" w:cs="Century Gothic"/>
          <w:sz w:val="24"/>
          <w:highlight w:val="white"/>
        </w:rPr>
        <w:t xml:space="preserve"> La propiedad horizontal de uso comercial o mixto estarán obligados a contar con Revisor Fiscal, contador público, con matrícula profesional vigente e inscrito a la Junta Central de Contadores, elegido por la asamblea general de propietarios.</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 xml:space="preserve">El Revisor Fiscal no podrá ser propietario o tenedor de bienes privados en la propiedad horizontal respecto del cual cumple sus funciones, ni tener parentesco hasta el cuarto grado de consanguinidad, segundo de afinidad o primero civil, ni vínculos comerciales, o cualquier otra circunstancia que pueda restarle independencia u objetividad a sus conceptos o actuaciones, </w:t>
      </w:r>
      <w:r w:rsidRPr="00374692">
        <w:rPr>
          <w:rFonts w:ascii="Century Gothic" w:eastAsia="Century Gothic" w:hAnsi="Century Gothic" w:cs="Century Gothic"/>
          <w:sz w:val="24"/>
          <w:highlight w:val="white"/>
        </w:rPr>
        <w:lastRenderedPageBreak/>
        <w:t>con el administrador y/o los miembros del consejo de administración, cuando exista.</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La propiedad horizontal del uso residencial, con un número mayor a treinta (30) bienes privados excluyendo parqueaderos y depósitos, tendrá un revisor fiscal, contador público, con matrícula profesional vigente e inscrito a la Junta Central de Contadores, elegido por la asamblea general de propietarios.</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En aquellos que tengan un número igual o inferior a treinta (30) bienes privados, excluyendo parqueaderos y depósitos, será potestativo si así lo decide la asamblea general de propietarios.</w:t>
      </w:r>
    </w:p>
    <w:p w:rsidR="002665C6" w:rsidRPr="00374692" w:rsidRDefault="002665C6" w:rsidP="002665C6">
      <w:pPr>
        <w:tabs>
          <w:tab w:val="left" w:pos="4820"/>
        </w:tabs>
        <w:spacing w:after="0" w:line="240" w:lineRule="auto"/>
        <w:jc w:val="both"/>
        <w:rPr>
          <w:rFonts w:ascii="Century Gothic" w:eastAsia="Century Gothic" w:hAnsi="Century Gothic" w:cs="Century Gothic"/>
          <w:b/>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Parágrafo 1°.</w:t>
      </w:r>
      <w:r w:rsidRPr="00374692">
        <w:rPr>
          <w:rFonts w:ascii="Century Gothic" w:eastAsia="Century Gothic" w:hAnsi="Century Gothic" w:cs="Century Gothic"/>
          <w:sz w:val="24"/>
          <w:highlight w:val="white"/>
        </w:rPr>
        <w:t xml:space="preserve">  La propiedad horizontal de uso residencial constituida bajo la modalidad de vivienda de interés social, y vivienda de interés prioritario podrán contar con Revisor Fiscal, si así lo decide la asamblea general de propietarios. En este caso, el Revisor Fiscal podrá ser propietario o tenedor de bienes privados en el edificio o conjunto.</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37</w:t>
      </w:r>
      <w:r w:rsidRPr="00374692">
        <w:rPr>
          <w:rFonts w:ascii="Century Gothic" w:eastAsia="Century Gothic" w:hAnsi="Century Gothic" w:cs="Century Gothic"/>
          <w:sz w:val="24"/>
          <w:highlight w:val="white"/>
        </w:rPr>
        <w:t>. Modifíquese el Artículo 58 de la Ley 675 de 2001, el cual quedará así:</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58. Solución de conflictos.</w:t>
      </w:r>
      <w:r w:rsidRPr="00374692">
        <w:rPr>
          <w:rFonts w:ascii="Century Gothic" w:eastAsia="Century Gothic" w:hAnsi="Century Gothic" w:cs="Century Gothic"/>
          <w:sz w:val="24"/>
          <w:highlight w:val="white"/>
        </w:rPr>
        <w:t xml:space="preserve"> Para la solución de los conflictos que se presenten entre los propietarios o tenedores de la propiedad horizontal, o entre ellos y el administrador, el consejo de administración o cualquier otro órgano de dirección o control de la persona jurídica, en razón de la aplicación o interpretación de esta Ley, del reglamento de propiedad horizontal o del manual de convivencia, sin perjuicio de la competencia propia de las autoridades jurisdiccionales o administrativas, se podrá acudir a:</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numPr>
          <w:ilvl w:val="0"/>
          <w:numId w:val="16"/>
        </w:num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Comité de convivencia.</w:t>
      </w:r>
      <w:r w:rsidRPr="00374692">
        <w:rPr>
          <w:rFonts w:ascii="Century Gothic" w:eastAsia="Century Gothic" w:hAnsi="Century Gothic" w:cs="Century Gothic"/>
          <w:sz w:val="24"/>
          <w:highlight w:val="white"/>
        </w:rPr>
        <w:t xml:space="preserve"> Cuando se presente una controversia que pueda surgir con ocasión de la convivencia en propiedades horizontales, su solución se podrá intentar mediante la intervención de un comité de convivencia elegido, de conformidad con lo indicado en la presente Ley, el cual presentará fórmulas de arreglo orientadas a dirimir las controversias y propender continuadamente por el fortalecimiento de las relaciones de vecindad de conformidad a los conductas, procedimientos, y sanciones establecidos en el manual de convivencia. Las consideraciones de este comité se consignarán en un acta, suscrita por las partes y por los miembros del comité y la participación en él será ad honorem. En las actuaciones de los comités de convivencia, deberán </w:t>
      </w:r>
      <w:r w:rsidRPr="00374692">
        <w:rPr>
          <w:rFonts w:ascii="Century Gothic" w:eastAsia="Century Gothic" w:hAnsi="Century Gothic" w:cs="Century Gothic"/>
          <w:sz w:val="24"/>
          <w:highlight w:val="white"/>
        </w:rPr>
        <w:lastRenderedPageBreak/>
        <w:t xml:space="preserve">respetarse las garantías del debido proceso, la amigable composición y de la prevención de controversias. </w:t>
      </w:r>
    </w:p>
    <w:p w:rsidR="002665C6" w:rsidRPr="00374692" w:rsidRDefault="002665C6" w:rsidP="002665C6">
      <w:pPr>
        <w:tabs>
          <w:tab w:val="left" w:pos="4820"/>
        </w:tabs>
        <w:spacing w:after="0" w:line="240" w:lineRule="auto"/>
        <w:jc w:val="both"/>
        <w:rPr>
          <w:rFonts w:ascii="Century Gothic" w:eastAsia="Century Gothic" w:hAnsi="Century Gothic" w:cs="Century Gothic"/>
          <w:b/>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El Comité de Convivencia deberá garantizar la imparcialidad, publicidad, el debido proceso, así como el respeto a la amigable composición y la prevención de controversias. El acta suscrita por las partes y por los miembros del comité deberá preceder de unos tiempos adecuados para escuchar a las partes sobre las diferencias que han dado lugar a la controversia.</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Las Actuaciones que adelanten los Comités de Convivencia deberán constar en archivo físico o digital, relacionadas en las actas para la publicación y el debido archivo de la Propiedad Horizontal.</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numPr>
          <w:ilvl w:val="0"/>
          <w:numId w:val="16"/>
        </w:num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 xml:space="preserve">Mecanismos alternos de solución de conflictos. Las partes podrán acudir para la solución de conflictos, a los mecanismos alternativos, de acuerdo con lo establecido en las normas legales que regulan la materia una vez se haya surtido el trámite descrito en el numeral anterior. Estos mecanismos podrán ser implementados por los jueces de paz, conciliadores y mediadores en equidad, conforme a sus competencias. </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Los comités de convivencia de las copropiedades velarán por fomentar procesos de participación ciudadana con las comunidades, así mismo establecerán mecanismos de coordinación y colaboración con las comisiones de conciliación de las organizaciones comunales a fin de desarrollar planes, programas y proyectos conjuntos que fortalezcan los mecanismos alternativos de solución de conflictos.</w:t>
      </w:r>
    </w:p>
    <w:p w:rsidR="002665C6" w:rsidRPr="00374692" w:rsidRDefault="002665C6" w:rsidP="002665C6">
      <w:pPr>
        <w:tabs>
          <w:tab w:val="left" w:pos="4820"/>
        </w:tabs>
        <w:spacing w:after="0" w:line="240" w:lineRule="auto"/>
        <w:jc w:val="both"/>
        <w:rPr>
          <w:rFonts w:ascii="Century Gothic" w:eastAsia="Century Gothic" w:hAnsi="Century Gothic" w:cs="Century Gothic"/>
          <w:b/>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Parágrafo 1</w:t>
      </w:r>
      <w:r w:rsidRPr="00374692">
        <w:rPr>
          <w:rFonts w:ascii="Century Gothic" w:eastAsia="Century Gothic" w:hAnsi="Century Gothic" w:cs="Century Gothic"/>
          <w:sz w:val="24"/>
          <w:highlight w:val="white"/>
        </w:rPr>
        <w:t xml:space="preserve">. Los comités de convivencia estarán integrados por un número impar de tres (3) o más personas y sus miembros serán elegidos por la asamblea general de copropietarios, para un período de un (1) año. </w:t>
      </w:r>
    </w:p>
    <w:p w:rsidR="002665C6" w:rsidRPr="00374692" w:rsidRDefault="002665C6" w:rsidP="002665C6">
      <w:pPr>
        <w:tabs>
          <w:tab w:val="left" w:pos="4820"/>
        </w:tabs>
        <w:spacing w:after="0" w:line="240" w:lineRule="auto"/>
        <w:jc w:val="both"/>
        <w:rPr>
          <w:rFonts w:ascii="Century Gothic" w:eastAsia="Century Gothic" w:hAnsi="Century Gothic" w:cs="Century Gothic"/>
          <w:b/>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Parágrafo 2</w:t>
      </w:r>
      <w:r w:rsidRPr="00374692">
        <w:rPr>
          <w:rFonts w:ascii="Century Gothic" w:eastAsia="Century Gothic" w:hAnsi="Century Gothic" w:cs="Century Gothic"/>
          <w:sz w:val="24"/>
          <w:highlight w:val="white"/>
        </w:rPr>
        <w:t>. El propietario inicial al momento de la entrega de las unidades inmobiliarias deberá informar a los copropietarios de los deberes y obligaciones que implica vivir en un régimen de propiedad horizontal. Para estos efectos se entregará copia del Manual de Convivencia y deberán organizarse capacitaciones conjuntas o entrega de información personalizada. Con el propósito de disminuir los conflictos de convivencia en la propiedad horizontal.</w:t>
      </w:r>
    </w:p>
    <w:p w:rsidR="002665C6" w:rsidRPr="00374692" w:rsidRDefault="002665C6" w:rsidP="002665C6">
      <w:pPr>
        <w:tabs>
          <w:tab w:val="left" w:pos="4820"/>
        </w:tabs>
        <w:spacing w:after="0" w:line="240" w:lineRule="auto"/>
        <w:jc w:val="both"/>
        <w:rPr>
          <w:rFonts w:ascii="Century Gothic" w:eastAsia="Century Gothic" w:hAnsi="Century Gothic" w:cs="Century Gothic"/>
          <w:b/>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Parágrafo 3°.</w:t>
      </w:r>
      <w:r w:rsidRPr="00374692">
        <w:rPr>
          <w:rFonts w:ascii="Century Gothic" w:eastAsia="Century Gothic" w:hAnsi="Century Gothic" w:cs="Century Gothic"/>
          <w:sz w:val="24"/>
          <w:highlight w:val="white"/>
        </w:rPr>
        <w:t xml:space="preserve"> El comité consagrado en el presente artículo, en ningún caso podrá imponer sanciones.</w:t>
      </w:r>
    </w:p>
    <w:p w:rsidR="002665C6" w:rsidRPr="00374692" w:rsidRDefault="002665C6" w:rsidP="002665C6">
      <w:pPr>
        <w:tabs>
          <w:tab w:val="left" w:pos="4820"/>
        </w:tabs>
        <w:spacing w:after="0" w:line="240" w:lineRule="auto"/>
        <w:jc w:val="both"/>
        <w:rPr>
          <w:rFonts w:ascii="Century Gothic" w:eastAsia="Century Gothic" w:hAnsi="Century Gothic" w:cs="Century Gothic"/>
          <w:b/>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lastRenderedPageBreak/>
        <w:t>Parágrafo 4°:</w:t>
      </w:r>
      <w:r w:rsidRPr="00374692">
        <w:rPr>
          <w:rFonts w:ascii="Century Gothic" w:eastAsia="Century Gothic" w:hAnsi="Century Gothic" w:cs="Century Gothic"/>
          <w:sz w:val="24"/>
          <w:highlight w:val="white"/>
        </w:rPr>
        <w:t xml:space="preserve"> Cuando se acuda a la autoridad jurisdiccional para resolver los conflictos referidos en el presente Artículo, será requisito de </w:t>
      </w:r>
      <w:proofErr w:type="spellStart"/>
      <w:r w:rsidRPr="00374692">
        <w:rPr>
          <w:rFonts w:ascii="Century Gothic" w:eastAsia="Century Gothic" w:hAnsi="Century Gothic" w:cs="Century Gothic"/>
          <w:sz w:val="24"/>
          <w:highlight w:val="white"/>
        </w:rPr>
        <w:t>procedibilidad</w:t>
      </w:r>
      <w:proofErr w:type="spellEnd"/>
      <w:r w:rsidRPr="00374692">
        <w:rPr>
          <w:rFonts w:ascii="Century Gothic" w:eastAsia="Century Gothic" w:hAnsi="Century Gothic" w:cs="Century Gothic"/>
          <w:sz w:val="24"/>
          <w:highlight w:val="white"/>
        </w:rPr>
        <w:t xml:space="preserve"> la realización de audiencia de conciliación. </w:t>
      </w:r>
    </w:p>
    <w:p w:rsidR="002665C6" w:rsidRPr="00374692" w:rsidRDefault="002665C6" w:rsidP="002665C6">
      <w:pPr>
        <w:tabs>
          <w:tab w:val="left" w:pos="4820"/>
        </w:tabs>
        <w:spacing w:after="0" w:line="240" w:lineRule="auto"/>
        <w:jc w:val="both"/>
        <w:rPr>
          <w:rFonts w:ascii="Century Gothic" w:eastAsia="Century Gothic" w:hAnsi="Century Gothic" w:cs="Century Gothic"/>
          <w:b/>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Parágrafo 5°.</w:t>
      </w:r>
      <w:r w:rsidRPr="00374692">
        <w:rPr>
          <w:rFonts w:ascii="Century Gothic" w:eastAsia="Century Gothic" w:hAnsi="Century Gothic" w:cs="Century Gothic"/>
          <w:sz w:val="24"/>
          <w:highlight w:val="white"/>
        </w:rPr>
        <w:t xml:space="preserve"> Los conflictos de convivencia que se susciten en las unidades de propiedad horizontal serán resueltos de conformidad con lo establecido en el reglamento de propiedad horizontal y podrán acudir a los servicios de conciliación y mediación en los Centros de Conciliación y Arbitraje.</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 xml:space="preserve">Los Centros de Conciliación de las Cámaras de Comercio desarrollarán actividades de educación y promoción de los mecanismos alternativos de solución de conflictos que se generen entre copropietarios, así como, los ocurridos entre la copropiedad y la administración para los estratos 1, 2 y 3 sin costo alguno. </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D533C" w:rsidRPr="00374692" w:rsidRDefault="002D533C" w:rsidP="002D533C">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Parágrafo 6°.</w:t>
      </w:r>
      <w:r w:rsidRPr="00374692">
        <w:rPr>
          <w:rFonts w:ascii="Century Gothic" w:eastAsia="Century Gothic" w:hAnsi="Century Gothic" w:cs="Century Gothic"/>
          <w:sz w:val="24"/>
          <w:highlight w:val="white"/>
        </w:rPr>
        <w:t xml:space="preserve"> </w:t>
      </w:r>
      <w:r w:rsidRPr="00374692">
        <w:rPr>
          <w:rFonts w:ascii="Century Gothic" w:eastAsia="Century Gothic" w:hAnsi="Century Gothic" w:cs="Century Gothic"/>
          <w:sz w:val="24"/>
        </w:rPr>
        <w:t xml:space="preserve">Los miembros del Comité de Convivencia podrán declararse impedidos o ser recusados en los casos en los que se considere que existe un conflicto de interés debido a los involucrados en el conflicto a solucionar y el conflicto mismo. </w:t>
      </w:r>
    </w:p>
    <w:p w:rsidR="002D533C" w:rsidRPr="00374692" w:rsidRDefault="002D533C" w:rsidP="002665C6">
      <w:pPr>
        <w:tabs>
          <w:tab w:val="left" w:pos="4820"/>
        </w:tabs>
        <w:spacing w:after="0" w:line="240" w:lineRule="auto"/>
        <w:jc w:val="both"/>
        <w:rPr>
          <w:rFonts w:ascii="Century Gothic" w:eastAsia="Century Gothic" w:hAnsi="Century Gothic" w:cs="Century Gothic"/>
          <w:sz w:val="24"/>
          <w:highlight w:val="white"/>
        </w:rPr>
      </w:pPr>
    </w:p>
    <w:p w:rsidR="002D533C" w:rsidRPr="00374692" w:rsidRDefault="002D533C" w:rsidP="002665C6">
      <w:pPr>
        <w:tabs>
          <w:tab w:val="left" w:pos="4820"/>
        </w:tabs>
        <w:spacing w:after="0" w:line="240" w:lineRule="auto"/>
        <w:jc w:val="both"/>
        <w:rPr>
          <w:rFonts w:ascii="Century Gothic" w:eastAsia="Century Gothic" w:hAnsi="Century Gothic" w:cs="Century Gothic"/>
          <w:sz w:val="24"/>
          <w:highlight w:val="white"/>
        </w:rPr>
      </w:pPr>
    </w:p>
    <w:p w:rsidR="002D533C" w:rsidRPr="00374692" w:rsidRDefault="002D533C"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38</w:t>
      </w:r>
      <w:r w:rsidRPr="00374692">
        <w:rPr>
          <w:rFonts w:ascii="Century Gothic" w:eastAsia="Century Gothic" w:hAnsi="Century Gothic" w:cs="Century Gothic"/>
          <w:sz w:val="24"/>
          <w:highlight w:val="white"/>
        </w:rPr>
        <w:t>. Adiciónese el Artículo 58A a la Ley 675 de 2001, el cual quedará así:</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58A. Manual de convivencia.</w:t>
      </w:r>
      <w:r w:rsidRPr="00374692">
        <w:rPr>
          <w:rFonts w:ascii="Century Gothic" w:eastAsia="Century Gothic" w:hAnsi="Century Gothic" w:cs="Century Gothic"/>
          <w:sz w:val="24"/>
          <w:highlight w:val="white"/>
        </w:rPr>
        <w:t xml:space="preserve"> La propiedad horizontal deberá elaborar y socializar un manual de convivencia de acuerdo a sus necesidades e intereses con apoyo de su representante legal, en afinidad con los principios constitucionales, los que establezca este régimen y las directrices que el Ministerio del Interior dictamine en garantía de los derechos y obligaciones individuales y colectivas.</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 xml:space="preserve">El manual de convivencia deberá contener como mínimo el desarrollo de las funciones asignadas al comité de convivencia, los horarios de uso de los bienes comunes, las sanciones por su incumplimiento y los procedimientos a aplicar.   </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El Ministerio del Interior, el Consejo Nacional de Propiedad Horizontal y las Cámaras de Comercio podrán ofrecer programas de capacitación a los órganos de administración de la Propiedad Horizontal competentes para la elaboración de los manuales de convivencia.</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lastRenderedPageBreak/>
        <w:t xml:space="preserve">El contenido del manual de convivencia deberá ponerse en consideración de la asamblea general y ser aprobado por la mayoría calificada, sin necesidad de ser elevado a escritura pública. En todo caso, deberá garantizarse su divulgación y cumplimiento por parte de los copropietarios, administradores, contador público, revisor fiscal, residentes, visitantes y cualquier otra persona vinculada a la propiedad horizontal. </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En ningún caso, el manual de convivencia podrá contradecir lo dispuesto en el reglamento de propiedad horizontal, en esta Ley o demás Leyes sobre la materia, las que la modifiquen o reemplacen. En caso de inexistencia de norma en el manual que regule el conflicto, se aplicarán en su orden la Ley o el Reglamento.</w:t>
      </w:r>
    </w:p>
    <w:p w:rsidR="00305B2F" w:rsidRPr="00374692" w:rsidRDefault="00305B2F" w:rsidP="002665C6">
      <w:pPr>
        <w:tabs>
          <w:tab w:val="left" w:pos="4820"/>
        </w:tabs>
        <w:spacing w:after="0" w:line="240" w:lineRule="auto"/>
        <w:jc w:val="both"/>
        <w:rPr>
          <w:rFonts w:ascii="Century Gothic" w:eastAsia="Century Gothic" w:hAnsi="Century Gothic" w:cs="Century Gothic"/>
          <w:sz w:val="24"/>
          <w:highlight w:val="white"/>
        </w:rPr>
      </w:pPr>
    </w:p>
    <w:p w:rsidR="00305B2F" w:rsidRPr="00374692" w:rsidRDefault="00305B2F" w:rsidP="00305B2F">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Parágrafo:</w:t>
      </w:r>
      <w:r w:rsidRPr="00374692">
        <w:rPr>
          <w:rFonts w:ascii="Century Gothic" w:eastAsia="Century Gothic" w:hAnsi="Century Gothic" w:cs="Century Gothic"/>
          <w:sz w:val="24"/>
          <w:highlight w:val="white"/>
        </w:rPr>
        <w:t xml:space="preserve"> </w:t>
      </w:r>
      <w:r w:rsidRPr="00374692">
        <w:rPr>
          <w:rFonts w:ascii="Century Gothic" w:eastAsia="Century Gothic" w:hAnsi="Century Gothic" w:cs="Century Gothic"/>
          <w:sz w:val="24"/>
        </w:rPr>
        <w:t xml:space="preserve">Para garantizar la correcta divulgación </w:t>
      </w:r>
      <w:r w:rsidR="00941187" w:rsidRPr="00374692">
        <w:rPr>
          <w:rFonts w:ascii="Century Gothic" w:eastAsia="Century Gothic" w:hAnsi="Century Gothic" w:cs="Century Gothic"/>
          <w:sz w:val="24"/>
        </w:rPr>
        <w:t xml:space="preserve">y </w:t>
      </w:r>
      <w:r w:rsidRPr="00374692">
        <w:rPr>
          <w:rFonts w:ascii="Century Gothic" w:eastAsia="Century Gothic" w:hAnsi="Century Gothic" w:cs="Century Gothic"/>
          <w:sz w:val="24"/>
        </w:rPr>
        <w:t>exigibilidad, la publicidad y socialización del manual de convivencia</w:t>
      </w:r>
      <w:r w:rsidR="00B7087D" w:rsidRPr="00374692">
        <w:rPr>
          <w:rFonts w:ascii="Century Gothic" w:eastAsia="Century Gothic" w:hAnsi="Century Gothic" w:cs="Century Gothic"/>
          <w:sz w:val="24"/>
        </w:rPr>
        <w:t>,</w:t>
      </w:r>
      <w:r w:rsidRPr="00374692">
        <w:rPr>
          <w:rFonts w:ascii="Century Gothic" w:eastAsia="Century Gothic" w:hAnsi="Century Gothic" w:cs="Century Gothic"/>
          <w:sz w:val="24"/>
        </w:rPr>
        <w:t xml:space="preserve"> la propiedad</w:t>
      </w:r>
      <w:r w:rsidR="00B7087D" w:rsidRPr="00374692">
        <w:rPr>
          <w:rFonts w:ascii="Century Gothic" w:eastAsia="Century Gothic" w:hAnsi="Century Gothic" w:cs="Century Gothic"/>
          <w:sz w:val="24"/>
        </w:rPr>
        <w:t xml:space="preserve"> </w:t>
      </w:r>
      <w:r w:rsidRPr="00374692">
        <w:rPr>
          <w:rFonts w:ascii="Century Gothic" w:eastAsia="Century Gothic" w:hAnsi="Century Gothic" w:cs="Century Gothic"/>
          <w:sz w:val="24"/>
        </w:rPr>
        <w:t>horizontal deberá garantizar la accesibilidad para personas con discapacidad</w:t>
      </w:r>
      <w:r w:rsidR="00B7087D" w:rsidRPr="00374692">
        <w:rPr>
          <w:rFonts w:ascii="Century Gothic" w:eastAsia="Century Gothic" w:hAnsi="Century Gothic" w:cs="Century Gothic"/>
          <w:sz w:val="24"/>
        </w:rPr>
        <w:t>.</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39</w:t>
      </w:r>
      <w:r w:rsidRPr="00374692">
        <w:rPr>
          <w:rFonts w:ascii="Century Gothic" w:eastAsia="Century Gothic" w:hAnsi="Century Gothic" w:cs="Century Gothic"/>
          <w:sz w:val="24"/>
          <w:highlight w:val="white"/>
        </w:rPr>
        <w:t>. Adiciónese el Artículo 58B a la Ley 675 de 2001, el cual quedará así:</w:t>
      </w:r>
    </w:p>
    <w:p w:rsidR="002665C6" w:rsidRPr="00374692" w:rsidRDefault="002665C6" w:rsidP="002665C6">
      <w:pPr>
        <w:tabs>
          <w:tab w:val="left" w:pos="4820"/>
        </w:tabs>
        <w:spacing w:after="0" w:line="240" w:lineRule="auto"/>
        <w:jc w:val="both"/>
        <w:rPr>
          <w:rFonts w:ascii="Century Gothic" w:eastAsia="Century Gothic" w:hAnsi="Century Gothic" w:cs="Century Gothic"/>
          <w:b/>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58B. Protocolo violencia intrafamiliar.</w:t>
      </w:r>
      <w:r w:rsidRPr="00374692">
        <w:rPr>
          <w:rFonts w:ascii="Century Gothic" w:eastAsia="Century Gothic" w:hAnsi="Century Gothic" w:cs="Century Gothic"/>
          <w:sz w:val="24"/>
          <w:highlight w:val="white"/>
        </w:rPr>
        <w:t xml:space="preserve"> La Propiedad Horizontal deberá contar con un protocolo de articulación con las entidades competentes, a fin de activar la ruta cuando en la propiedad horizontal se presenten casos de violencia intrafamiliar. </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El Ministerio de Justicia y del Derecho deberá reglamentar la implementación de los protocolos de atención de violencia intrafamiliar dentro de los seis (6) meses siguientes a la sanción de la Ley.</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 xml:space="preserve">Artículo 40. </w:t>
      </w:r>
      <w:r w:rsidRPr="00374692">
        <w:rPr>
          <w:rFonts w:ascii="Century Gothic" w:eastAsia="Century Gothic" w:hAnsi="Century Gothic" w:cs="Century Gothic"/>
          <w:sz w:val="24"/>
          <w:highlight w:val="white"/>
        </w:rPr>
        <w:t>Modifíquese el Artículo 59 a la Ley 675 de 2001, el cual quedará así:</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59. Clases de sanciones por incumplimiento de obligaciones.</w:t>
      </w:r>
      <w:r w:rsidRPr="00374692">
        <w:rPr>
          <w:rFonts w:ascii="Century Gothic" w:eastAsia="Century Gothic" w:hAnsi="Century Gothic" w:cs="Century Gothic"/>
          <w:sz w:val="24"/>
          <w:highlight w:val="white"/>
        </w:rPr>
        <w:t xml:space="preserve"> El incumplimiento de las obligaciones no pecuniarias consagradas en la Ley o en el reglamento de propiedad horizontal y manual de convivencia aprobado por la asamblea de copropietarios, por parte de los propietarios, poseedores, tenedores o terceros por los que estos deban responder en los términos de la Ley, dará lugar, bajo el respeto del debido proceso y previo requerimiento escrito, con indicación del plazo para que se ajuste a las normas que rigen la propiedad horizontal, si a ello hubiere lugar, a la imposición de las siguientes sanciones:</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005751">
      <w:pPr>
        <w:numPr>
          <w:ilvl w:val="0"/>
          <w:numId w:val="17"/>
        </w:numPr>
        <w:tabs>
          <w:tab w:val="left" w:pos="4820"/>
        </w:tabs>
        <w:spacing w:before="240"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lastRenderedPageBreak/>
        <w:t>Publicación en lugares de amplia circulación de la propiedad horizontal de la lista de los infractores con indicación expresa del hecho o acto que origina la sanción. Cualquier información sensible y/o privada de las personas que se llegue a obtener no puede, en ningún caso, ser objeto de publicación o difusión, so pena de que contra tal conducta sea censurada a través del control concreto de constitucionalidad.</w:t>
      </w:r>
    </w:p>
    <w:p w:rsidR="002665C6" w:rsidRPr="00374692" w:rsidRDefault="002665C6" w:rsidP="00005751">
      <w:pPr>
        <w:numPr>
          <w:ilvl w:val="0"/>
          <w:numId w:val="17"/>
        </w:numPr>
        <w:tabs>
          <w:tab w:val="left" w:pos="4820"/>
        </w:tabs>
        <w:spacing w:before="240"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 xml:space="preserve">Imposición de multas sucesivas, mientras persista el incumplimiento, que no podrán ser superiores, cada una, a dos (2) veces el valor de las expensas necesarias mensuales, a cargo del infractor, a la fecha de su imposición que, en todo caso, sumadas no podrán exceder de diez (10) veces las expensas necesarias mensuales a cargo del infractor. </w:t>
      </w:r>
    </w:p>
    <w:p w:rsidR="002665C6" w:rsidRPr="00374692" w:rsidRDefault="002665C6" w:rsidP="00005751">
      <w:pPr>
        <w:numPr>
          <w:ilvl w:val="0"/>
          <w:numId w:val="17"/>
        </w:numPr>
        <w:tabs>
          <w:tab w:val="left" w:pos="4820"/>
        </w:tabs>
        <w:spacing w:before="240"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Restricción al uso y goce de bienes de uso común no esenciales, como salones comunales y zonas de recreación y deporte, entre otros, salvo para menores de 18 años.</w:t>
      </w:r>
    </w:p>
    <w:p w:rsidR="002665C6" w:rsidRPr="00374692" w:rsidRDefault="002665C6" w:rsidP="002665C6">
      <w:pPr>
        <w:tabs>
          <w:tab w:val="left" w:pos="4820"/>
        </w:tabs>
        <w:spacing w:after="0" w:line="240" w:lineRule="auto"/>
        <w:jc w:val="both"/>
        <w:rPr>
          <w:rFonts w:ascii="Century Gothic" w:eastAsia="Century Gothic" w:hAnsi="Century Gothic" w:cs="Century Gothic"/>
          <w:b/>
          <w:sz w:val="24"/>
          <w:highlight w:val="white"/>
        </w:rPr>
      </w:pPr>
    </w:p>
    <w:p w:rsidR="002665C6"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Parágrafo 1°.</w:t>
      </w:r>
      <w:r w:rsidRPr="00374692">
        <w:rPr>
          <w:rFonts w:ascii="Century Gothic" w:eastAsia="Century Gothic" w:hAnsi="Century Gothic" w:cs="Century Gothic"/>
          <w:sz w:val="24"/>
          <w:highlight w:val="white"/>
        </w:rPr>
        <w:t xml:space="preserve"> En ningún caso se podrá restringir el uso de bienes comunes esenciales o de aquellos destinados al uso exclusivo.</w:t>
      </w:r>
    </w:p>
    <w:p w:rsidR="00005751" w:rsidRPr="00374692" w:rsidRDefault="00005751"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Parágrafo 2°.</w:t>
      </w:r>
      <w:r w:rsidRPr="00374692">
        <w:rPr>
          <w:rFonts w:ascii="Century Gothic" w:eastAsia="Century Gothic" w:hAnsi="Century Gothic" w:cs="Century Gothic"/>
          <w:sz w:val="24"/>
          <w:highlight w:val="white"/>
        </w:rPr>
        <w:t xml:space="preserve"> El inicio y la terminación de procesos por el incumplimiento de obligaciones contra tenedores, adelantados de acuerdo con este artículo, deben ser informados al respectivo copropietario.</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 xml:space="preserve">Artículo 41. </w:t>
      </w:r>
      <w:r w:rsidRPr="00374692">
        <w:rPr>
          <w:rFonts w:ascii="Century Gothic" w:eastAsia="Century Gothic" w:hAnsi="Century Gothic" w:cs="Century Gothic"/>
          <w:sz w:val="24"/>
          <w:highlight w:val="white"/>
        </w:rPr>
        <w:t>Modifíquese el Artículo 74 de la 675 de 2001, el cual quedará así:</w:t>
      </w:r>
    </w:p>
    <w:p w:rsidR="002665C6" w:rsidRPr="00374692" w:rsidRDefault="002665C6" w:rsidP="002665C6">
      <w:pPr>
        <w:tabs>
          <w:tab w:val="left" w:pos="4820"/>
        </w:tabs>
        <w:spacing w:after="0" w:line="240" w:lineRule="auto"/>
        <w:jc w:val="both"/>
        <w:rPr>
          <w:rFonts w:ascii="Century Gothic" w:eastAsia="Century Gothic" w:hAnsi="Century Gothic" w:cs="Century Gothic"/>
          <w:b/>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 xml:space="preserve">Artículo 74. Niveles de inmisión tolerables. </w:t>
      </w:r>
      <w:r w:rsidRPr="00374692">
        <w:rPr>
          <w:rFonts w:ascii="Century Gothic" w:eastAsia="Century Gothic" w:hAnsi="Century Gothic" w:cs="Century Gothic"/>
          <w:sz w:val="24"/>
          <w:highlight w:val="white"/>
        </w:rPr>
        <w:t>Las señales visuales, de ruido, olor, partículas y cualquier otro elemento que, generados en inmuebles privados o públicos, trascienden el exterior, no podrán superar los niveles tolerables para la convivencia y la funcionalidad requerida en las Unidades Inmobiliarias Cerradas.</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Tales niveles de incidencia o inmisión serán determinados por las autoridades sanitar</w:t>
      </w:r>
      <w:r w:rsidR="00EF6AE8" w:rsidRPr="00374692">
        <w:rPr>
          <w:rFonts w:ascii="Century Gothic" w:eastAsia="Century Gothic" w:hAnsi="Century Gothic" w:cs="Century Gothic"/>
          <w:sz w:val="24"/>
          <w:highlight w:val="white"/>
        </w:rPr>
        <w:t>ias, urbanísticas y de policía.</w:t>
      </w:r>
    </w:p>
    <w:p w:rsidR="00005751" w:rsidRPr="00374692" w:rsidRDefault="00005751"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Parágrafo</w:t>
      </w:r>
      <w:r w:rsidR="00EF6AE8" w:rsidRPr="00374692">
        <w:rPr>
          <w:rFonts w:ascii="Century Gothic" w:eastAsia="Century Gothic" w:hAnsi="Century Gothic" w:cs="Century Gothic"/>
          <w:b/>
          <w:sz w:val="24"/>
          <w:highlight w:val="white"/>
        </w:rPr>
        <w:t xml:space="preserve"> 1</w:t>
      </w:r>
      <w:r w:rsidRPr="00374692">
        <w:rPr>
          <w:rFonts w:ascii="Century Gothic" w:eastAsia="Century Gothic" w:hAnsi="Century Gothic" w:cs="Century Gothic"/>
          <w:b/>
          <w:sz w:val="24"/>
          <w:highlight w:val="white"/>
        </w:rPr>
        <w:t>.</w:t>
      </w:r>
      <w:r w:rsidRPr="00374692">
        <w:rPr>
          <w:rFonts w:ascii="Century Gothic" w:eastAsia="Century Gothic" w:hAnsi="Century Gothic" w:cs="Century Gothic"/>
          <w:sz w:val="24"/>
          <w:highlight w:val="white"/>
        </w:rPr>
        <w:t xml:space="preserve"> Los reglamentos de las Unidades Inmobiliarias Cerradas establecerán los requisitos para la permanencia de mascotas (animales domésticos). Los animales domésticos o mascotas no podrán deambular libremente o habitar en las zonas comunes de propiedades horizontales o conjuntos residenciales; tampoco tendrán restricción alguna de acceso o permanencia en estas zonas cuando vayan bajo la supervisión de sus tenedores o dueños y deberán ir sujetos por medio de traílla; en el caso de </w:t>
      </w:r>
      <w:r w:rsidRPr="00374692">
        <w:rPr>
          <w:rFonts w:ascii="Century Gothic" w:eastAsia="Century Gothic" w:hAnsi="Century Gothic" w:cs="Century Gothic"/>
          <w:sz w:val="24"/>
          <w:highlight w:val="white"/>
        </w:rPr>
        <w:lastRenderedPageBreak/>
        <w:t>los caninos de manejo especial, deberán ir provistos de bozal y el correspondiente permiso, de conformidad con la normatividad vigente.</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EF6AE8" w:rsidRPr="00374692" w:rsidRDefault="00EF6AE8" w:rsidP="00EF6AE8">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Parágrafo 2.</w:t>
      </w:r>
      <w:r w:rsidRPr="00374692">
        <w:rPr>
          <w:rFonts w:ascii="Century Gothic" w:eastAsia="Century Gothic" w:hAnsi="Century Gothic" w:cs="Century Gothic"/>
          <w:sz w:val="24"/>
          <w:highlight w:val="white"/>
        </w:rPr>
        <w:t xml:space="preserve"> </w:t>
      </w:r>
      <w:r w:rsidRPr="00374692">
        <w:rPr>
          <w:rFonts w:ascii="Century Gothic" w:eastAsia="Century Gothic" w:hAnsi="Century Gothic" w:cs="Century Gothic"/>
          <w:sz w:val="24"/>
        </w:rPr>
        <w:t>En ningún caso se podrán restringir la tenencia responsable de mascotas (animales de compañía domésticos) en la propiedad horizontal.</w:t>
      </w:r>
    </w:p>
    <w:p w:rsidR="00EF6AE8" w:rsidRPr="00374692" w:rsidRDefault="00EF6AE8"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42.</w:t>
      </w:r>
      <w:r w:rsidRPr="00374692">
        <w:rPr>
          <w:rFonts w:ascii="Century Gothic" w:eastAsia="Century Gothic" w:hAnsi="Century Gothic" w:cs="Century Gothic"/>
          <w:sz w:val="24"/>
          <w:highlight w:val="white"/>
        </w:rPr>
        <w:t xml:space="preserve"> Adiciónese un artículo nuevo a la Ley 675 de 2001, el cual quedará así:</w:t>
      </w:r>
    </w:p>
    <w:p w:rsidR="002665C6" w:rsidRPr="00374692" w:rsidRDefault="002665C6" w:rsidP="002665C6">
      <w:pPr>
        <w:tabs>
          <w:tab w:val="left" w:pos="4820"/>
        </w:tabs>
        <w:spacing w:after="0" w:line="240" w:lineRule="auto"/>
        <w:jc w:val="both"/>
        <w:rPr>
          <w:rFonts w:ascii="Century Gothic" w:eastAsia="Century Gothic" w:hAnsi="Century Gothic" w:cs="Century Gothic"/>
          <w:b/>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b/>
          <w:sz w:val="24"/>
          <w:highlight w:val="white"/>
          <w:u w:val="single"/>
        </w:rPr>
      </w:pPr>
      <w:r w:rsidRPr="00374692">
        <w:rPr>
          <w:rFonts w:ascii="Century Gothic" w:eastAsia="Century Gothic" w:hAnsi="Century Gothic" w:cs="Century Gothic"/>
          <w:b/>
          <w:sz w:val="24"/>
          <w:highlight w:val="white"/>
        </w:rPr>
        <w:t>Artículo 88.</w:t>
      </w:r>
      <w:r w:rsidRPr="00374692">
        <w:rPr>
          <w:rFonts w:ascii="Century Gothic" w:eastAsia="Century Gothic" w:hAnsi="Century Gothic" w:cs="Century Gothic"/>
          <w:sz w:val="24"/>
          <w:highlight w:val="white"/>
        </w:rPr>
        <w:t xml:space="preserve"> </w:t>
      </w:r>
      <w:r w:rsidRPr="00374692">
        <w:rPr>
          <w:rFonts w:ascii="Century Gothic" w:eastAsia="Century Gothic" w:hAnsi="Century Gothic" w:cs="Century Gothic"/>
          <w:b/>
          <w:sz w:val="24"/>
          <w:highlight w:val="white"/>
        </w:rPr>
        <w:t>Accesibilidad para personas con discapacidad</w:t>
      </w:r>
      <w:r w:rsidRPr="00374692">
        <w:rPr>
          <w:rFonts w:ascii="Century Gothic" w:eastAsia="Century Gothic" w:hAnsi="Century Gothic" w:cs="Century Gothic"/>
          <w:sz w:val="24"/>
          <w:highlight w:val="white"/>
        </w:rPr>
        <w:t xml:space="preserve"> </w:t>
      </w:r>
      <w:r w:rsidRPr="00374692">
        <w:rPr>
          <w:rFonts w:ascii="Century Gothic" w:eastAsia="Century Gothic" w:hAnsi="Century Gothic" w:cs="Century Gothic"/>
          <w:b/>
          <w:sz w:val="24"/>
          <w:highlight w:val="white"/>
        </w:rPr>
        <w:t xml:space="preserve">y personas mayores. </w:t>
      </w:r>
      <w:r w:rsidRPr="00374692">
        <w:rPr>
          <w:rFonts w:ascii="Century Gothic" w:eastAsia="Century Gothic" w:hAnsi="Century Gothic" w:cs="Century Gothic"/>
          <w:sz w:val="24"/>
          <w:highlight w:val="white"/>
        </w:rPr>
        <w:t xml:space="preserve">Las unidades inmobiliarias cerradas deberán ser accesibles para las personas con discapacidad y personas mayores, para ello, la infraestructura y reglamentos de estas unidades no pueden comportar barreras físicas, comunicativas o actitudinales que imposibiliten o dificulten el ejercicio y goce efectivo de derechos por parte de la población con discapacidad y personas mayores </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Las unidades inmobiliarias cerradas existentes al momento de la entrada en vigencia de esta Ley podrán realizar las adecuaciones para garantizar la accesibilidad de personas con discapacidad de manera progresiva.</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Las unidades inmobiliarias cerradas existentes al momento de la entrada en vigencia de esta Ley destinaran el un porcentaje mínimo del dos por ciento (2%) de las expensas comunes ordinarias o extraordinarias, para realizar las adecuaciones necesarias y garantizar la accesibilidad de personas con discapacidad y personas mayores.</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La exigencia de accesibilidad será de aplicación inmediata para las unidades inmobiliarias cerradas cuya construcción inicie con posterioridad a la entrada en vigencia de esta Ley.</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Siempre que un residente o propietario lo solicite de manera expresa, la propiedad horizontal deberá realizar los ajustes razonables correspondientes para que su reglamento sea accesible para las personas con discapacidad.</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43.</w:t>
      </w:r>
      <w:r w:rsidRPr="00374692">
        <w:rPr>
          <w:rFonts w:ascii="Century Gothic" w:eastAsia="Century Gothic" w:hAnsi="Century Gothic" w:cs="Century Gothic"/>
          <w:sz w:val="24"/>
          <w:highlight w:val="white"/>
        </w:rPr>
        <w:t xml:space="preserve"> Adiciónese un artículo nuevo a la Ley 675 de 2001, el cual quedará así:</w:t>
      </w:r>
    </w:p>
    <w:p w:rsidR="002665C6" w:rsidRPr="00374692" w:rsidRDefault="002665C6" w:rsidP="002665C6">
      <w:pPr>
        <w:tabs>
          <w:tab w:val="left" w:pos="4820"/>
        </w:tabs>
        <w:spacing w:after="0" w:line="240" w:lineRule="auto"/>
        <w:jc w:val="both"/>
        <w:rPr>
          <w:rFonts w:ascii="Century Gothic" w:eastAsia="Century Gothic" w:hAnsi="Century Gothic" w:cs="Century Gothic"/>
          <w:b/>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89. Accesibilidad para personas con discapacidad en la deliberación.</w:t>
      </w:r>
      <w:r w:rsidRPr="00374692">
        <w:rPr>
          <w:rFonts w:ascii="Century Gothic" w:eastAsia="Century Gothic" w:hAnsi="Century Gothic" w:cs="Century Gothic"/>
          <w:sz w:val="24"/>
          <w:highlight w:val="white"/>
        </w:rPr>
        <w:t xml:space="preserve"> Se deberá garantizar la accesibilidad de las personas en condición de discapacidad en todos los espacios de deliberación y votación de la Asamblea General, el Consejo de Administración o cualquiera de las autoridades internas -sean o no presenciales- de la propiedad horizontal. Se deberán adoptar todos los ajustes razonables que sean necesarios para tal fin.</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En caso tal que la Asamblea General, el Consejo de Administración o cualquiera de las autoridades internas de la propiedad horizontal no garantice la participación de los propietarios y residentes con discapacidad en condiciones de igualdad y accesibilidad en las reuniones que se realicen, las decisiones que allí se tomen no serán de obligatorio cumplimiento para las personas con discapacidad.</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44.</w:t>
      </w:r>
      <w:r w:rsidRPr="00374692">
        <w:rPr>
          <w:rFonts w:ascii="Century Gothic" w:eastAsia="Century Gothic" w:hAnsi="Century Gothic" w:cs="Century Gothic"/>
          <w:sz w:val="24"/>
          <w:highlight w:val="white"/>
        </w:rPr>
        <w:t xml:space="preserve"> Adiciónese el Artículo 3A a la Ley 675 de 2001, el cual quedará así:</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90. Uso de las tecnologías de la información y las comunicaciones</w:t>
      </w:r>
      <w:r w:rsidRPr="00374692">
        <w:rPr>
          <w:rFonts w:ascii="Century Gothic" w:eastAsia="Century Gothic" w:hAnsi="Century Gothic" w:cs="Century Gothic"/>
          <w:sz w:val="24"/>
          <w:highlight w:val="white"/>
        </w:rPr>
        <w:t>. El uso y apropiación de las tecnologías de la información y las comunicaciones en la propiedad horizontal deberá realizarse progresivamente y en atención con las disposiciones legales vigentes respecto de la Ley de habeas data, reserva y derecho de información.</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 xml:space="preserve">La propiedad horizontal acorde a sus capacidades presupuestales podrá habilitar un servicio almacenamiento de archivos en línea para contenido estático, una página web o cualquier medio telemático que contenga la información relevante para el funcionamiento de la propiedad horizontal, entre las que se encuentra, los reglamentos internos, la información jurídica, contable y presupuestal; mecanismos de resolución de conflictos, convocatorias a las asambleas y a los consejos, información completa de los integrantes del consejo de administración y del comité de convivencia, actas de las asambleas generales y de las reuniones de los consejos de administración, así como de los comités de convivencia y toda la información referente a los órganos de administración y gobierno. </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En el servicio de alojamiento o almacenamiento de archivos en línea para contenido estático, página web o en cualquier medio telemático usado se deberá informar las líneas y correos de atención a los copropietarios y los correos electrónicos de los órganos de administración y gobierno.</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45</w:t>
      </w:r>
      <w:r w:rsidRPr="00374692">
        <w:rPr>
          <w:rFonts w:ascii="Century Gothic" w:eastAsia="Century Gothic" w:hAnsi="Century Gothic" w:cs="Century Gothic"/>
          <w:sz w:val="24"/>
          <w:highlight w:val="white"/>
        </w:rPr>
        <w:t>. Adiciónese un Artículo nuevo la Ley 675 de 2001, el cual quedará así:</w:t>
      </w:r>
    </w:p>
    <w:p w:rsidR="002665C6" w:rsidRPr="00374692" w:rsidRDefault="002665C6" w:rsidP="002665C6">
      <w:pPr>
        <w:tabs>
          <w:tab w:val="left" w:pos="4820"/>
        </w:tabs>
        <w:spacing w:after="0" w:line="240" w:lineRule="auto"/>
        <w:jc w:val="both"/>
        <w:rPr>
          <w:rFonts w:ascii="Century Gothic" w:eastAsia="Century Gothic" w:hAnsi="Century Gothic" w:cs="Century Gothic"/>
          <w:b/>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91. Actividades de reciclaje.</w:t>
      </w:r>
      <w:r w:rsidRPr="00374692">
        <w:rPr>
          <w:rFonts w:ascii="Century Gothic" w:eastAsia="Century Gothic" w:hAnsi="Century Gothic" w:cs="Century Gothic"/>
          <w:sz w:val="24"/>
          <w:highlight w:val="white"/>
        </w:rPr>
        <w:t xml:space="preserve"> Las propiedades horizontales deberán implementar de manera gradual, procesos de reciclaje, con la disposición de espacios, contenedores o puntos de acopio para la separación de residuos aprovechables, orgánicos, no aprovechables, peligrosos y no peligrosos, incluyendo como mínimo la separación de elementos de vidrio, cartón, papel, plástico, pilas y aceite de cocina usado.</w:t>
      </w:r>
    </w:p>
    <w:p w:rsidR="002665C6" w:rsidRPr="00374692" w:rsidRDefault="002665C6" w:rsidP="002665C6">
      <w:pPr>
        <w:tabs>
          <w:tab w:val="left" w:pos="4820"/>
        </w:tabs>
        <w:spacing w:after="0" w:line="240" w:lineRule="auto"/>
        <w:jc w:val="both"/>
        <w:rPr>
          <w:rFonts w:ascii="Century Gothic" w:eastAsia="Century Gothic" w:hAnsi="Century Gothic" w:cs="Century Gothic"/>
          <w:b/>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Por su parte, las empresas prestadoras del servicio de aseo, adoptarán las medidas que tenga establecidas para los descuentos en materia de recolección.</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Parágrafo 1°.</w:t>
      </w:r>
      <w:r w:rsidRPr="00374692">
        <w:rPr>
          <w:rFonts w:ascii="Century Gothic" w:eastAsia="Century Gothic" w:hAnsi="Century Gothic" w:cs="Century Gothic"/>
          <w:sz w:val="24"/>
          <w:highlight w:val="white"/>
        </w:rPr>
        <w:t xml:space="preserve"> Las disposiciones del inciso primero del presente artículo serán de aplicación inmediata para las unidades de propiedad horizontal que se constituyan posterioridad a la entrada en vigencia de esta Ley.</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Parágrafo 2°.</w:t>
      </w:r>
      <w:r w:rsidRPr="00374692">
        <w:rPr>
          <w:rFonts w:ascii="Century Gothic" w:eastAsia="Century Gothic" w:hAnsi="Century Gothic" w:cs="Century Gothic"/>
          <w:sz w:val="24"/>
          <w:highlight w:val="white"/>
        </w:rPr>
        <w:t xml:space="preserve"> Para los efectos de este artículo, las propiedades horizontales en un término de 2 años tendrán que implementar un protocolo de reciclaje.</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Parágrafo 3°.</w:t>
      </w:r>
      <w:r w:rsidRPr="00374692">
        <w:rPr>
          <w:rFonts w:ascii="Century Gothic" w:eastAsia="Century Gothic" w:hAnsi="Century Gothic" w:cs="Century Gothic"/>
          <w:sz w:val="24"/>
          <w:highlight w:val="white"/>
        </w:rPr>
        <w:t xml:space="preserve"> El Ministerio del Medio Ambiente y Desarrollo Sostenible en atención al enfoque territorial y socioeconómico dictará las pautas con las que las propiedades horizontales deberán implementar los protocolos de reciclaje.</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46.</w:t>
      </w:r>
      <w:r w:rsidRPr="00374692">
        <w:rPr>
          <w:rFonts w:ascii="Century Gothic" w:eastAsia="Century Gothic" w:hAnsi="Century Gothic" w:cs="Century Gothic"/>
          <w:sz w:val="24"/>
          <w:highlight w:val="white"/>
        </w:rPr>
        <w:t xml:space="preserve"> Adiciónese un Artículo nuevo a la Ley 675 de 2001, el cual quedará así:</w:t>
      </w:r>
    </w:p>
    <w:p w:rsidR="002665C6" w:rsidRPr="00374692" w:rsidRDefault="002665C6" w:rsidP="002665C6">
      <w:pPr>
        <w:tabs>
          <w:tab w:val="left" w:pos="4820"/>
        </w:tabs>
        <w:spacing w:after="0" w:line="240" w:lineRule="auto"/>
        <w:jc w:val="both"/>
        <w:rPr>
          <w:rFonts w:ascii="Century Gothic" w:eastAsia="Century Gothic" w:hAnsi="Century Gothic" w:cs="Century Gothic"/>
          <w:b/>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 xml:space="preserve">Artículo 92. Registro Único Nacional de Propiedad Horizontal (RUNPH). </w:t>
      </w:r>
      <w:r w:rsidRPr="00374692">
        <w:rPr>
          <w:rFonts w:ascii="Century Gothic" w:eastAsia="Century Gothic" w:hAnsi="Century Gothic" w:cs="Century Gothic"/>
          <w:sz w:val="24"/>
          <w:highlight w:val="white"/>
        </w:rPr>
        <w:t>Créese el Registro Único Nacional de Propiedad Horizontal – RUNPH.</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Protocolo único administrado por las Cámaras de Comercio, en el cual se inscribe, renueva y actualiza la persona jurídica de propiedad horizontal.</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El Registro Único de Propiedad Horizontal establecerá las condiciones de registro a través de un formulario y/o formato que podrá ser diligenciado en línea y actualizado de manera permanente cuando ocurran cambios. La inscripción de las personas jurídicas de las Propiedades horizontales será de carácter obligatorio por el propietario inicial en caso de las propiedades horizontales nuevas y por el representante legal en el caso de las ya existentes.</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 xml:space="preserve">La inscripción y actualización se realizarán en las Cámaras de Comercio donde se encuentre la propiedad horizontal. </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El Registro Único Nacional de Propiedad Horizontal (RUNPH) deberá ser accesible para las personas con discapacidad, tanto los formatos de inscripción como los portales de consulta de la información.</w:t>
      </w:r>
    </w:p>
    <w:p w:rsidR="002665C6" w:rsidRPr="00374692" w:rsidRDefault="002665C6" w:rsidP="002665C6">
      <w:pPr>
        <w:tabs>
          <w:tab w:val="left" w:pos="4820"/>
        </w:tabs>
        <w:spacing w:after="0" w:line="240" w:lineRule="auto"/>
        <w:jc w:val="both"/>
        <w:rPr>
          <w:rFonts w:ascii="Century Gothic" w:eastAsia="Century Gothic" w:hAnsi="Century Gothic" w:cs="Century Gothic"/>
          <w:b/>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lastRenderedPageBreak/>
        <w:t>Parágrafo 1°</w:t>
      </w:r>
      <w:r w:rsidRPr="00374692">
        <w:rPr>
          <w:rFonts w:ascii="Century Gothic" w:eastAsia="Century Gothic" w:hAnsi="Century Gothic" w:cs="Century Gothic"/>
          <w:sz w:val="24"/>
          <w:highlight w:val="white"/>
        </w:rPr>
        <w:t>. El Gobierno Nacional en un término no mayor a seis (6) meses a partir de la expedición de la presente Ley, reglamentará la operación y los actos del Registro Único en las Cámaras de Comercio como un registro virtual integrado al Registro Único Empresarial y Social –RUES–, que podrá ser consultado en línea.</w:t>
      </w:r>
    </w:p>
    <w:p w:rsidR="002665C6" w:rsidRPr="00374692" w:rsidRDefault="002665C6" w:rsidP="002665C6">
      <w:pPr>
        <w:tabs>
          <w:tab w:val="left" w:pos="4820"/>
        </w:tabs>
        <w:spacing w:after="0" w:line="240" w:lineRule="auto"/>
        <w:jc w:val="both"/>
        <w:rPr>
          <w:rFonts w:ascii="Century Gothic" w:eastAsia="Century Gothic" w:hAnsi="Century Gothic" w:cs="Century Gothic"/>
          <w:b/>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 xml:space="preserve">Parágrafo 2°. </w:t>
      </w:r>
      <w:r w:rsidRPr="00374692">
        <w:rPr>
          <w:rFonts w:ascii="Century Gothic" w:eastAsia="Century Gothic" w:hAnsi="Century Gothic" w:cs="Century Gothic"/>
          <w:sz w:val="24"/>
          <w:highlight w:val="white"/>
        </w:rPr>
        <w:t>El Gobierno Nacional establecerá tarifas diferenciales para la inscripción y renovación en el Registro Único Nacional de Propiedad Horizontal en función del sector y el estrato socioeconómico en el cual se ubica la copropiedad.</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47.</w:t>
      </w:r>
      <w:r w:rsidRPr="00374692">
        <w:rPr>
          <w:rFonts w:ascii="Century Gothic" w:eastAsia="Century Gothic" w:hAnsi="Century Gothic" w:cs="Century Gothic"/>
          <w:sz w:val="24"/>
          <w:highlight w:val="white"/>
        </w:rPr>
        <w:t xml:space="preserve"> Adiciónese un Artículo nuevo a la Ley 675 de 2001, el cual quedará así:</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93. Registro Único Nacional de Administradores de Propiedad Horizontal (RUAPH).</w:t>
      </w:r>
      <w:r w:rsidRPr="00374692">
        <w:rPr>
          <w:rFonts w:ascii="Century Gothic" w:eastAsia="Century Gothic" w:hAnsi="Century Gothic" w:cs="Century Gothic"/>
          <w:sz w:val="24"/>
          <w:highlight w:val="white"/>
        </w:rPr>
        <w:t xml:space="preserve"> Créese el Registro Único de Administradores de Propiedad Horizontal, en adelante Registro Único, de carácter nacional, público, unipersonal y obligatorio, administrado por las Cámaras de Comercio, integrado al Registro Único Empresarial y Social —RUES-—, en el cual deberá inscribirse todo aquel que pretenda ejercer funciones de administrador de propiedad horizontal, siempre que cumpla con las disposiciones de esta Ley y su reglamento.</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La anotación se realizará en la Cámara de Comercio de la jurisdicción donde se pretenda realizar la actividad.</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 xml:space="preserve">La inscripción en el registro para administradores de propiedad horizontal de uso residencial multifamiliar ubicadas en estratos uno (1) dos (2) y tres (3) será de carácter gratuito. </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La solicitud, inscripción, consultas y publicación de ofertas laborales o de prestación de servicios para administradores y, consultas del registro serán gratuitas en todo el territorio nacional.</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El Registro Único Nacional de Administradores de Propiedad Horizontal (RUAPH) deberá ser accesible para las personas con discapacidad. Así, deberán ser accesibles para las personas con discapacidad tanto los formatos de inscripción para todo aquel que pretenda ejercer funciones de administrador como los portales de consulta de la información y la información misma allí contenida.</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lastRenderedPageBreak/>
        <w:t>Parágrafo 1º.</w:t>
      </w:r>
      <w:r w:rsidRPr="00374692">
        <w:rPr>
          <w:rFonts w:ascii="Century Gothic" w:eastAsia="Century Gothic" w:hAnsi="Century Gothic" w:cs="Century Gothic"/>
          <w:sz w:val="24"/>
          <w:highlight w:val="white"/>
        </w:rPr>
        <w:t xml:space="preserve"> Las personas jurídicas que presten el servicio de administración, deberán estar inscritas en el Registro Único. En este caso deberán indicarse el número de identificación tributaria de la persona jurídica, el nombre e identificación del representante legal y el de las personas que presten el servicio.</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Parágrafo 2º</w:t>
      </w:r>
      <w:r w:rsidRPr="00374692">
        <w:rPr>
          <w:rFonts w:ascii="Century Gothic" w:eastAsia="Century Gothic" w:hAnsi="Century Gothic" w:cs="Century Gothic"/>
          <w:sz w:val="24"/>
          <w:highlight w:val="white"/>
        </w:rPr>
        <w:t>. El Gobierno Nacional en un término no mayor a seis (6) meses a partir de la expedición de la presente Ley, reglamentará la operación del Registro Único en las Cámaras de Comercio como un registro virtual integrado al Registro Único Empresarial y Social –RUES–, que podrá ser consultado en línea de manera gratuita, incluyendo la información sobre los administradores registrados, sus anotaciones y las ofertas laborales o de prestación de servicios.</w:t>
      </w:r>
    </w:p>
    <w:p w:rsidR="002665C6" w:rsidRPr="00374692" w:rsidRDefault="002665C6" w:rsidP="002665C6">
      <w:pPr>
        <w:tabs>
          <w:tab w:val="left" w:pos="4820"/>
        </w:tabs>
        <w:spacing w:after="0" w:line="240" w:lineRule="auto"/>
        <w:jc w:val="both"/>
        <w:rPr>
          <w:rFonts w:ascii="Century Gothic" w:eastAsia="Century Gothic" w:hAnsi="Century Gothic" w:cs="Century Gothic"/>
          <w:b/>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Parágrafo 3º</w:t>
      </w:r>
      <w:r w:rsidRPr="00374692">
        <w:rPr>
          <w:rFonts w:ascii="Century Gothic" w:eastAsia="Century Gothic" w:hAnsi="Century Gothic" w:cs="Century Gothic"/>
          <w:sz w:val="24"/>
          <w:highlight w:val="white"/>
        </w:rPr>
        <w:t xml:space="preserve">. El Gobierno Nacional determinará de conformidad con lo dispuesto en el Artículo 124 de la Ley 6 de 1992 y el Artículo 182 de la Ley 1607 de 2012, una tarifa por la inscripción de los administradores en el registro único de administradores de propiedad horizontal a cargo de las Cámaras de Comercio, el pago por la inscripción se realizará una única vez y su renovación será gratuita.  </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En la reglamentación se deberán establecer tarifas diferenciadas para la inscripción, atendiendo el estrato socio-económico y la clase de la propiedad horizontal en donde se presta el servicio de administración. En caso de prestarse el servicio en varias propiedades horizontales, se tendrá en cuenta el estrato socio-económico menor.</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48.</w:t>
      </w:r>
      <w:r w:rsidRPr="00374692">
        <w:rPr>
          <w:rFonts w:ascii="Century Gothic" w:eastAsia="Century Gothic" w:hAnsi="Century Gothic" w:cs="Century Gothic"/>
          <w:sz w:val="24"/>
          <w:highlight w:val="white"/>
        </w:rPr>
        <w:t xml:space="preserve"> Adiciónese un Artículo nuevo a la Ley 675 de 2001, el cual quedará así:</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94</w:t>
      </w:r>
      <w:r w:rsidRPr="00374692">
        <w:rPr>
          <w:rFonts w:ascii="Century Gothic" w:eastAsia="Century Gothic" w:hAnsi="Century Gothic" w:cs="Century Gothic"/>
          <w:sz w:val="24"/>
          <w:highlight w:val="white"/>
        </w:rPr>
        <w:t xml:space="preserve">. </w:t>
      </w:r>
      <w:r w:rsidRPr="00374692">
        <w:rPr>
          <w:rFonts w:ascii="Century Gothic" w:eastAsia="Century Gothic" w:hAnsi="Century Gothic" w:cs="Century Gothic"/>
          <w:b/>
          <w:sz w:val="24"/>
          <w:highlight w:val="white"/>
        </w:rPr>
        <w:t>Inspección, vigilancia y control</w:t>
      </w:r>
      <w:r w:rsidRPr="00374692">
        <w:rPr>
          <w:rFonts w:ascii="Century Gothic" w:eastAsia="Century Gothic" w:hAnsi="Century Gothic" w:cs="Century Gothic"/>
          <w:sz w:val="24"/>
          <w:highlight w:val="white"/>
        </w:rPr>
        <w:t>. Las alcaldías distritales,</w:t>
      </w:r>
      <w:r w:rsidRPr="00374692">
        <w:rPr>
          <w:rFonts w:ascii="Century Gothic" w:eastAsia="Century Gothic" w:hAnsi="Century Gothic" w:cs="Century Gothic"/>
          <w:b/>
          <w:sz w:val="24"/>
          <w:highlight w:val="white"/>
        </w:rPr>
        <w:t xml:space="preserve"> </w:t>
      </w:r>
      <w:r w:rsidRPr="00374692">
        <w:rPr>
          <w:rFonts w:ascii="Century Gothic" w:eastAsia="Century Gothic" w:hAnsi="Century Gothic" w:cs="Century Gothic"/>
          <w:sz w:val="24"/>
          <w:highlight w:val="white"/>
        </w:rPr>
        <w:t>municipales y la gobernación del Archipiélago de San Andrés Providencia y Santa Catalina ejercerán la inspección, vigilancia y control, directamente a través de sus representantes legales o a través de la entidad, dependencia o funcionario que se delegue, sobre la propiedad horizontal en lo que se refiere al cumplimiento de la Ley y el reglamento de propiedad horizontal, a la conformación, funcionamiento, el desarrollo de los fines de la propiedad horizontal y el manejo de los recursos de la propiedad horizontal, la administración y manejo de las áreas comunes, el funcionamiento y las decisiones de los órganos de administración.</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lastRenderedPageBreak/>
        <w:t>En el ejercicio de las funciones de inspección, las autoridades podrán, con connotación pedagógica, solicitar y/o verificar información, documentos y practicar pruebas que se consideren relevantes; entre otros, podrán exigir al administrador exhibir el reglamento, las actas, los contratos suscritos, los estados financieros y los libros oficiales.</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En el ejercicio de las funciones de vigilancia, las autoridades podrán con connotación pedagógica, advertir, prevenir, orientar, asistir y propender para que la propiedad horizontal cumpla con la normatividad vigente sobre su conformación, funcionamiento, desarrollo y extinción.</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 xml:space="preserve">En el ejercicio de las funciones de control, se podrán ordenar correctivos consistentes en la alerta de incumplimiento, realización de cursos pedagógicos, amonestación escrita, remisión de los casos a las autoridades competentes o imposición de multas, atendiendo las reglas del debido proceso. Los recaudos por la imposición de multas serán destinados a programas de convivencia, participación ciudadana y difusión de las obligaciones de los copropietarios y residentes en el marco del régimen de la propiedad horizontal. En ningún caso, la imposición de sanciones recaerá solidariamente sobre los copropietarios. </w:t>
      </w:r>
    </w:p>
    <w:p w:rsidR="002665C6" w:rsidRPr="00374692" w:rsidRDefault="002665C6" w:rsidP="002665C6">
      <w:pPr>
        <w:tabs>
          <w:tab w:val="left" w:pos="4820"/>
        </w:tabs>
        <w:spacing w:after="0" w:line="240" w:lineRule="auto"/>
        <w:jc w:val="both"/>
        <w:rPr>
          <w:rFonts w:ascii="Century Gothic" w:eastAsia="Century Gothic" w:hAnsi="Century Gothic" w:cs="Century Gothic"/>
          <w:b/>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Parágrafo 1°.</w:t>
      </w:r>
      <w:r w:rsidRPr="00374692">
        <w:rPr>
          <w:rFonts w:ascii="Century Gothic" w:eastAsia="Century Gothic" w:hAnsi="Century Gothic" w:cs="Century Gothic"/>
          <w:sz w:val="24"/>
          <w:highlight w:val="white"/>
        </w:rPr>
        <w:t xml:space="preserve"> El ejercicio de las actuaciones de control solo podrá adelantarse previo al agotamiento de las funciones de inspección y vigilancia, y con respecto a conductas que afecten derechos fundamentales de terceros.</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 xml:space="preserve">Parágrafo 2°. </w:t>
      </w:r>
      <w:r w:rsidRPr="00374692">
        <w:rPr>
          <w:rFonts w:ascii="Century Gothic" w:eastAsia="Century Gothic" w:hAnsi="Century Gothic" w:cs="Century Gothic"/>
          <w:sz w:val="24"/>
          <w:highlight w:val="white"/>
        </w:rPr>
        <w:t>El Ministerio de Vivienda, Ciudad y Territorio reglamentará la materia dentro de los seis (6) meses siguientes a la expedición de la ley, donde se indique cuáles son las faltas, la graduación de la culpa, las multas y en general el procedimiento que se debe llevar a cabo.</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49.</w:t>
      </w:r>
      <w:r w:rsidRPr="00374692">
        <w:rPr>
          <w:rFonts w:ascii="Century Gothic" w:eastAsia="Century Gothic" w:hAnsi="Century Gothic" w:cs="Century Gothic"/>
          <w:sz w:val="24"/>
          <w:highlight w:val="white"/>
        </w:rPr>
        <w:t xml:space="preserve"> Adiciónese un Artículo nuevo a la Ley 675 de 2001, el cual quedará así:</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95</w:t>
      </w:r>
      <w:r w:rsidRPr="00374692">
        <w:rPr>
          <w:rFonts w:ascii="Century Gothic" w:eastAsia="Century Gothic" w:hAnsi="Century Gothic" w:cs="Century Gothic"/>
          <w:sz w:val="24"/>
          <w:highlight w:val="white"/>
        </w:rPr>
        <w:t xml:space="preserve">. </w:t>
      </w:r>
      <w:r w:rsidRPr="00374692">
        <w:rPr>
          <w:rFonts w:ascii="Century Gothic" w:eastAsia="Century Gothic" w:hAnsi="Century Gothic" w:cs="Century Gothic"/>
          <w:b/>
          <w:sz w:val="24"/>
          <w:highlight w:val="white"/>
        </w:rPr>
        <w:t>Fomento de la participación en la propiedad horizontal.</w:t>
      </w:r>
      <w:r w:rsidRPr="00374692">
        <w:rPr>
          <w:rFonts w:ascii="Century Gothic" w:eastAsia="Century Gothic" w:hAnsi="Century Gothic" w:cs="Century Gothic"/>
          <w:sz w:val="24"/>
          <w:highlight w:val="white"/>
        </w:rPr>
        <w:t xml:space="preserve"> Las autoridades públicas propenderán por la formulación de políticas públicas territoriales que garanticen la gestión urbana, el desarrollo social y comunitario de las copropiedades con enfoque en participación ciudadana bajo el fortalecimiento de capacidades, el empoderamiento de los miembros de las organizaciones de propiedad horizontal existentes en el país y la articulación con las organizaciones comunales. </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lastRenderedPageBreak/>
        <w:t xml:space="preserve">Estas políticas deberán tener en cuenta el enfoque diferencial en discapacidad, garantizando la participación en condiciones de igualdad de las personas en situación de discapacidad. </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50.</w:t>
      </w:r>
      <w:r w:rsidRPr="00374692">
        <w:rPr>
          <w:rFonts w:ascii="Century Gothic" w:eastAsia="Century Gothic" w:hAnsi="Century Gothic" w:cs="Century Gothic"/>
          <w:sz w:val="24"/>
          <w:highlight w:val="white"/>
        </w:rPr>
        <w:t xml:space="preserve"> Adiciónese un Artículo nuevo a la Ley 675 de 2001, el cual quedará así:</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96. Consejos locales, Municipales Y Distritales De Propiedad Horizontal</w:t>
      </w:r>
      <w:r w:rsidRPr="00374692">
        <w:rPr>
          <w:rFonts w:ascii="Century Gothic" w:eastAsia="Century Gothic" w:hAnsi="Century Gothic" w:cs="Century Gothic"/>
          <w:sz w:val="24"/>
          <w:highlight w:val="white"/>
        </w:rPr>
        <w:t xml:space="preserve">. En los municipios y distritos podrán crearse consejos </w:t>
      </w:r>
      <w:r w:rsidR="006B0F20" w:rsidRPr="00374692">
        <w:rPr>
          <w:rFonts w:ascii="Century Gothic" w:eastAsia="Century Gothic" w:hAnsi="Century Gothic" w:cs="Century Gothic"/>
          <w:sz w:val="24"/>
          <w:highlight w:val="white"/>
        </w:rPr>
        <w:t xml:space="preserve">Ad Honorem </w:t>
      </w:r>
      <w:r w:rsidRPr="00374692">
        <w:rPr>
          <w:rFonts w:ascii="Century Gothic" w:eastAsia="Century Gothic" w:hAnsi="Century Gothic" w:cs="Century Gothic"/>
          <w:sz w:val="24"/>
          <w:highlight w:val="white"/>
        </w:rPr>
        <w:t>locales, municipales y distritales de propiedad horizontal, como instancias de participación ciudadana en materia de asuntos referentes a propiedad horizontal.</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Los consejos locales, municipales y distritales de propiedad horizontal, tendrán las siguientes funciones.</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005751">
      <w:pPr>
        <w:numPr>
          <w:ilvl w:val="0"/>
          <w:numId w:val="18"/>
        </w:numPr>
        <w:tabs>
          <w:tab w:val="left" w:pos="4820"/>
        </w:tabs>
        <w:spacing w:before="240"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Promover la participación ciudadana a través del uso de los mecanismos legales pertinentes, bien sean de iniciativa particular o por autoridad pública, en materia de propiedad horizontal a nivel local, municipal y distrital.</w:t>
      </w:r>
    </w:p>
    <w:p w:rsidR="002665C6" w:rsidRPr="00374692" w:rsidRDefault="002665C6" w:rsidP="00005751">
      <w:pPr>
        <w:numPr>
          <w:ilvl w:val="0"/>
          <w:numId w:val="18"/>
        </w:numPr>
        <w:tabs>
          <w:tab w:val="left" w:pos="4820"/>
        </w:tabs>
        <w:spacing w:before="240"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Articular en los municipios y distritos las diferentes instancias de participación ciudadana en materia de propiedad horizontal.</w:t>
      </w:r>
    </w:p>
    <w:p w:rsidR="002665C6" w:rsidRPr="00374692" w:rsidRDefault="002665C6" w:rsidP="00005751">
      <w:pPr>
        <w:numPr>
          <w:ilvl w:val="0"/>
          <w:numId w:val="18"/>
        </w:numPr>
        <w:tabs>
          <w:tab w:val="left" w:pos="4820"/>
        </w:tabs>
        <w:spacing w:before="240"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Proponer ante las correspondientes entidades y organismos de orden municipal y distrital estrategias de participación ciudadana en materia de propiedad horizontal.</w:t>
      </w:r>
    </w:p>
    <w:p w:rsidR="002665C6" w:rsidRPr="00374692" w:rsidRDefault="002665C6" w:rsidP="00005751">
      <w:pPr>
        <w:numPr>
          <w:ilvl w:val="0"/>
          <w:numId w:val="18"/>
        </w:numPr>
        <w:tabs>
          <w:tab w:val="left" w:pos="4820"/>
        </w:tabs>
        <w:spacing w:before="240"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Actuar como instancia asesora y consultiva respecto de las inquietudes que se puedan llegar a presentar por la administración local, municipal o distrital en las políticas, planes de desarrollo, proyectos e iniciativas que involucren los temas concernientes con propiedad horizontal.</w:t>
      </w:r>
    </w:p>
    <w:p w:rsidR="002665C6" w:rsidRPr="00374692" w:rsidRDefault="002665C6" w:rsidP="00005751">
      <w:pPr>
        <w:numPr>
          <w:ilvl w:val="0"/>
          <w:numId w:val="18"/>
        </w:numPr>
        <w:tabs>
          <w:tab w:val="left" w:pos="4820"/>
        </w:tabs>
        <w:spacing w:before="240"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Velar por la inclusión social y la accesibilidad de las personas con discapacidad en las propiedades horizontales.</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 xml:space="preserve">Artículo 51. </w:t>
      </w:r>
      <w:r w:rsidRPr="00374692">
        <w:rPr>
          <w:rFonts w:ascii="Century Gothic" w:eastAsia="Century Gothic" w:hAnsi="Century Gothic" w:cs="Century Gothic"/>
          <w:sz w:val="24"/>
          <w:highlight w:val="white"/>
        </w:rPr>
        <w:t>Adiciónese un Artículo nuevo a la Ley 675 de 2001, el cual quedará así:</w:t>
      </w:r>
    </w:p>
    <w:p w:rsidR="002665C6" w:rsidRPr="00374692" w:rsidRDefault="002665C6" w:rsidP="002665C6">
      <w:pPr>
        <w:tabs>
          <w:tab w:val="left" w:pos="4820"/>
        </w:tabs>
        <w:spacing w:after="0" w:line="240" w:lineRule="auto"/>
        <w:jc w:val="both"/>
        <w:rPr>
          <w:rFonts w:ascii="Century Gothic" w:eastAsia="Century Gothic" w:hAnsi="Century Gothic" w:cs="Century Gothic"/>
          <w:b/>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97. Consejo nacional de propiedad horizontal.</w:t>
      </w:r>
      <w:r w:rsidRPr="00374692">
        <w:rPr>
          <w:rFonts w:ascii="Century Gothic" w:eastAsia="Century Gothic" w:hAnsi="Century Gothic" w:cs="Century Gothic"/>
          <w:sz w:val="24"/>
          <w:highlight w:val="white"/>
        </w:rPr>
        <w:t xml:space="preserve"> Podrá crearse el Consejo Nacional de Propiedad Horizontal, en el que tendrá asiento un (1) </w:t>
      </w:r>
      <w:r w:rsidRPr="00374692">
        <w:rPr>
          <w:rFonts w:ascii="Century Gothic" w:eastAsia="Century Gothic" w:hAnsi="Century Gothic" w:cs="Century Gothic"/>
          <w:sz w:val="24"/>
          <w:highlight w:val="white"/>
        </w:rPr>
        <w:lastRenderedPageBreak/>
        <w:t xml:space="preserve">representante de cada consejo municipal o distrital de propiedad horizontal. </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El Consejo Nacional de Propiedad Horizontal tendrá un representante en el Sistema Nacional de Participación Ciudadana establecido en el artículo 80 de la Ley 1757 de 2015 y demás normas que la modifiquen o adicionen.</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El Ministerio de Vivienda, Ciudad y Territorio reglamentará la materia dentro de los seis (6) meses siguientes a la expedición de la Ley, sin perjuicio del ejercicio de la función reglamentaria en cualquier tiempo.</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52</w:t>
      </w:r>
      <w:r w:rsidRPr="00374692">
        <w:rPr>
          <w:rFonts w:ascii="Century Gothic" w:eastAsia="Century Gothic" w:hAnsi="Century Gothic" w:cs="Century Gothic"/>
          <w:sz w:val="24"/>
          <w:highlight w:val="white"/>
        </w:rPr>
        <w:t>. Adiciónese un Artículo nuevo a la Ley 675 de 2001, el cual quedará así:</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98.</w:t>
      </w:r>
      <w:r w:rsidRPr="00374692">
        <w:rPr>
          <w:rFonts w:ascii="Century Gothic" w:eastAsia="Century Gothic" w:hAnsi="Century Gothic" w:cs="Century Gothic"/>
          <w:sz w:val="24"/>
          <w:highlight w:val="white"/>
        </w:rPr>
        <w:t xml:space="preserve"> </w:t>
      </w:r>
      <w:r w:rsidRPr="00374692">
        <w:rPr>
          <w:rFonts w:ascii="Century Gothic" w:eastAsia="Century Gothic" w:hAnsi="Century Gothic" w:cs="Century Gothic"/>
          <w:b/>
          <w:sz w:val="24"/>
          <w:highlight w:val="white"/>
        </w:rPr>
        <w:t>Accesibilidad para personas con discapacidad en la participación ciudadana en la propiedad horizontal.</w:t>
      </w:r>
      <w:r w:rsidRPr="00374692">
        <w:rPr>
          <w:rFonts w:ascii="Century Gothic" w:eastAsia="Century Gothic" w:hAnsi="Century Gothic" w:cs="Century Gothic"/>
          <w:sz w:val="24"/>
          <w:highlight w:val="white"/>
        </w:rPr>
        <w:t xml:space="preserve"> En todas las instancias de participación ciudadana de la propiedad horizontal como los Consejos locales, Municipales, Distritales y el Consejo Nacional de Propiedad Horizontal, se deberá garantizar la accesibilidad de las personas con discapacidad para deliberar, decidir y realizar las demás acciones pertinentes. Se deberán adoptar todos los ajustes razonables y necesarios para tal fin.</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 xml:space="preserve">Artículo 53. </w:t>
      </w:r>
      <w:r w:rsidRPr="00374692">
        <w:rPr>
          <w:rFonts w:ascii="Century Gothic" w:eastAsia="Century Gothic" w:hAnsi="Century Gothic" w:cs="Century Gothic"/>
          <w:sz w:val="24"/>
          <w:highlight w:val="white"/>
        </w:rPr>
        <w:t>Adiciónese el Artículo nuevo a la Ley 675 de 2001, el cual quedará así:</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99</w:t>
      </w:r>
      <w:r w:rsidRPr="00374692">
        <w:rPr>
          <w:rFonts w:ascii="Century Gothic" w:eastAsia="Century Gothic" w:hAnsi="Century Gothic" w:cs="Century Gothic"/>
          <w:sz w:val="24"/>
          <w:highlight w:val="white"/>
        </w:rPr>
        <w:t xml:space="preserve">. </w:t>
      </w:r>
      <w:r w:rsidRPr="00374692">
        <w:rPr>
          <w:rFonts w:ascii="Century Gothic" w:eastAsia="Century Gothic" w:hAnsi="Century Gothic" w:cs="Century Gothic"/>
          <w:b/>
          <w:sz w:val="24"/>
          <w:highlight w:val="white"/>
        </w:rPr>
        <w:t>Biblioteca Digital de la Propiedad Horizontal</w:t>
      </w:r>
      <w:r w:rsidRPr="00374692">
        <w:rPr>
          <w:rFonts w:ascii="Century Gothic" w:eastAsia="Century Gothic" w:hAnsi="Century Gothic" w:cs="Century Gothic"/>
          <w:sz w:val="24"/>
          <w:highlight w:val="white"/>
        </w:rPr>
        <w:t>. Créese la biblioteca digital de leyes, decretos, resoluciones, sentencias y acuerdos relacionados con la Propiedad Horizontal, de consulta abierta y pública. La creación y la actualización estarán a cargo del Ministerio del Interior.</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 xml:space="preserve">Artículo 54. </w:t>
      </w:r>
      <w:r w:rsidRPr="00374692">
        <w:rPr>
          <w:rFonts w:ascii="Century Gothic" w:eastAsia="Century Gothic" w:hAnsi="Century Gothic" w:cs="Century Gothic"/>
          <w:sz w:val="24"/>
          <w:highlight w:val="white"/>
        </w:rPr>
        <w:t>Adiciónese un artículo nuevo a la Ley 675 de 2001, el cual quedará así:</w:t>
      </w:r>
    </w:p>
    <w:p w:rsidR="002665C6" w:rsidRPr="00374692" w:rsidRDefault="002665C6" w:rsidP="002665C6">
      <w:pPr>
        <w:tabs>
          <w:tab w:val="left" w:pos="4820"/>
        </w:tabs>
        <w:spacing w:after="0" w:line="240" w:lineRule="auto"/>
        <w:jc w:val="both"/>
        <w:rPr>
          <w:rFonts w:ascii="Century Gothic" w:eastAsia="Century Gothic" w:hAnsi="Century Gothic" w:cs="Century Gothic"/>
          <w:b/>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100. De los servicios de hospedaje o alojamiento en la propiedad horizontal</w:t>
      </w:r>
      <w:r w:rsidRPr="00374692">
        <w:rPr>
          <w:rFonts w:ascii="Century Gothic" w:eastAsia="Century Gothic" w:hAnsi="Century Gothic" w:cs="Century Gothic"/>
          <w:sz w:val="24"/>
          <w:highlight w:val="white"/>
        </w:rPr>
        <w:t xml:space="preserve">. La ejecución de las actividades relacionadas con los servicios de hospedaje o alojamiento en la propiedad horizontal está </w:t>
      </w:r>
      <w:r w:rsidR="00D93051" w:rsidRPr="00374692">
        <w:rPr>
          <w:rFonts w:ascii="Century Gothic" w:eastAsia="Century Gothic" w:hAnsi="Century Gothic" w:cs="Century Gothic"/>
          <w:sz w:val="24"/>
          <w:highlight w:val="white"/>
        </w:rPr>
        <w:t>prohibida</w:t>
      </w:r>
      <w:r w:rsidRPr="00374692">
        <w:rPr>
          <w:rFonts w:ascii="Century Gothic" w:eastAsia="Century Gothic" w:hAnsi="Century Gothic" w:cs="Century Gothic"/>
          <w:sz w:val="24"/>
          <w:highlight w:val="white"/>
        </w:rPr>
        <w:t xml:space="preserve">, salvo que la asamblea de copropietarios lo </w:t>
      </w:r>
      <w:r w:rsidR="00D93051" w:rsidRPr="00374692">
        <w:rPr>
          <w:rFonts w:ascii="Century Gothic" w:eastAsia="Century Gothic" w:hAnsi="Century Gothic" w:cs="Century Gothic"/>
          <w:sz w:val="24"/>
          <w:highlight w:val="white"/>
        </w:rPr>
        <w:t>permita</w:t>
      </w:r>
      <w:r w:rsidRPr="00374692">
        <w:rPr>
          <w:rFonts w:ascii="Century Gothic" w:eastAsia="Century Gothic" w:hAnsi="Century Gothic" w:cs="Century Gothic"/>
          <w:sz w:val="24"/>
          <w:highlight w:val="white"/>
        </w:rPr>
        <w:t xml:space="preserve"> mediante mayoría calificada.</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 xml:space="preserve">Para el ejercicio de la actividad, se requerirá inscripción por parte del propietario del inmueble en el Registro Nacional de Turismo, de conformidad con lo establecido en los Decretos Nacionales 2590 de 2009, 4933 de 2009 y </w:t>
      </w:r>
      <w:r w:rsidRPr="00374692">
        <w:rPr>
          <w:rFonts w:ascii="Century Gothic" w:eastAsia="Century Gothic" w:hAnsi="Century Gothic" w:cs="Century Gothic"/>
          <w:sz w:val="24"/>
          <w:highlight w:val="white"/>
        </w:rPr>
        <w:lastRenderedPageBreak/>
        <w:t>1836 de 2021 o en las normas que los adicionen, modifiquen o sustituyan. Cuando el servicio de hospedaje u alojamiento sea ofrecido a través de plataformas tecnológicas, se deberá señalar en la misma que el inmueble está sometido al régimen de propiedad horizontal, indicando los derechos y obligaciones a los que está sometido el bien.</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 xml:space="preserve">Artículo 55. </w:t>
      </w:r>
      <w:r w:rsidRPr="00374692">
        <w:rPr>
          <w:rFonts w:ascii="Century Gothic" w:eastAsia="Century Gothic" w:hAnsi="Century Gothic" w:cs="Century Gothic"/>
          <w:sz w:val="24"/>
          <w:highlight w:val="white"/>
        </w:rPr>
        <w:t>Adiciónese un artículo nuevo a la Ley 675 de 2001, el cual quedará así:</w:t>
      </w:r>
    </w:p>
    <w:p w:rsidR="002665C6" w:rsidRPr="00374692" w:rsidRDefault="002665C6" w:rsidP="002665C6">
      <w:pPr>
        <w:tabs>
          <w:tab w:val="left" w:pos="4820"/>
        </w:tabs>
        <w:spacing w:after="0" w:line="240" w:lineRule="auto"/>
        <w:jc w:val="both"/>
        <w:rPr>
          <w:rFonts w:ascii="Century Gothic" w:eastAsia="Century Gothic" w:hAnsi="Century Gothic" w:cs="Century Gothic"/>
          <w:b/>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 xml:space="preserve">Artículo 101. Mejoramiento de las áreas comunes. </w:t>
      </w:r>
      <w:r w:rsidRPr="00374692">
        <w:rPr>
          <w:rFonts w:ascii="Century Gothic" w:eastAsia="Century Gothic" w:hAnsi="Century Gothic" w:cs="Century Gothic"/>
          <w:sz w:val="24"/>
          <w:highlight w:val="white"/>
        </w:rPr>
        <w:t xml:space="preserve">Con el objetivo de elevar la calidad de vida de los residentes, promover la armonía y fortalecer la infraestructura comunitaria, el Gobierno Nacional, en colaboración con las entidades territoriales, podrán asignar recursos destinados al mejoramiento de las áreas comunes en propiedades horizontales. Esta acción contemplará únicamente a aquellas unidades de propiedad horizontal que estén constituidas como viviendas de interés social (VIS) 0 viviendas de interés prioritario (VIP). </w:t>
      </w: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p>
    <w:p w:rsidR="002665C6" w:rsidRPr="00374692" w:rsidRDefault="002665C6" w:rsidP="002665C6">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b/>
          <w:sz w:val="24"/>
          <w:highlight w:val="white"/>
        </w:rPr>
        <w:t>Artículo 56. Vigencia y derogatoria.</w:t>
      </w:r>
      <w:r w:rsidRPr="00374692">
        <w:rPr>
          <w:rFonts w:ascii="Century Gothic" w:eastAsia="Century Gothic" w:hAnsi="Century Gothic" w:cs="Century Gothic"/>
          <w:sz w:val="24"/>
          <w:highlight w:val="white"/>
        </w:rPr>
        <w:t xml:space="preserve"> La presente Ley rige a partir de su publicación y deroga las normas que le sean contrarias.</w:t>
      </w:r>
    </w:p>
    <w:p w:rsidR="00B87BC1" w:rsidRPr="00374692" w:rsidRDefault="00B87BC1" w:rsidP="008D5251">
      <w:pPr>
        <w:tabs>
          <w:tab w:val="left" w:pos="4820"/>
        </w:tabs>
        <w:spacing w:after="0" w:line="240" w:lineRule="auto"/>
        <w:jc w:val="both"/>
        <w:rPr>
          <w:rFonts w:ascii="Century Gothic" w:eastAsia="Century Gothic" w:hAnsi="Century Gothic" w:cs="Century Gothic"/>
          <w:sz w:val="24"/>
          <w:highlight w:val="white"/>
        </w:rPr>
      </w:pPr>
    </w:p>
    <w:p w:rsidR="00766EBF" w:rsidRPr="00374692" w:rsidRDefault="00766EBF" w:rsidP="008D5251">
      <w:pPr>
        <w:tabs>
          <w:tab w:val="left" w:pos="4820"/>
        </w:tabs>
        <w:spacing w:after="0" w:line="240" w:lineRule="auto"/>
        <w:jc w:val="both"/>
        <w:rPr>
          <w:rFonts w:ascii="Century Gothic" w:eastAsia="Century Gothic" w:hAnsi="Century Gothic" w:cs="Century Gothic"/>
          <w:sz w:val="24"/>
          <w:highlight w:val="white"/>
        </w:rPr>
      </w:pPr>
    </w:p>
    <w:p w:rsidR="00B87BC1" w:rsidRPr="00374692" w:rsidRDefault="00B87BC1" w:rsidP="008D5251">
      <w:pPr>
        <w:tabs>
          <w:tab w:val="left" w:pos="4820"/>
        </w:tabs>
        <w:spacing w:after="0" w:line="240" w:lineRule="auto"/>
        <w:jc w:val="both"/>
        <w:rPr>
          <w:rFonts w:ascii="Century Gothic" w:eastAsia="Century Gothic" w:hAnsi="Century Gothic" w:cs="Century Gothic"/>
          <w:sz w:val="24"/>
          <w:highlight w:val="white"/>
        </w:rPr>
      </w:pPr>
    </w:p>
    <w:p w:rsidR="00C72FDB" w:rsidRPr="00374692" w:rsidRDefault="00C72FDB" w:rsidP="008D5251">
      <w:pPr>
        <w:tabs>
          <w:tab w:val="left" w:pos="4820"/>
        </w:tabs>
        <w:spacing w:after="0" w:line="240" w:lineRule="auto"/>
        <w:jc w:val="both"/>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 xml:space="preserve">En los anteriores términos fue aprobado </w:t>
      </w:r>
      <w:r w:rsidR="00DC757E" w:rsidRPr="00374692">
        <w:rPr>
          <w:rFonts w:ascii="Century Gothic" w:eastAsia="Century Gothic" w:hAnsi="Century Gothic" w:cs="Century Gothic"/>
          <w:sz w:val="24"/>
          <w:highlight w:val="white"/>
        </w:rPr>
        <w:t xml:space="preserve">con </w:t>
      </w:r>
      <w:r w:rsidRPr="00374692">
        <w:rPr>
          <w:rFonts w:ascii="Century Gothic" w:eastAsia="Century Gothic" w:hAnsi="Century Gothic" w:cs="Century Gothic"/>
          <w:sz w:val="24"/>
          <w:highlight w:val="white"/>
        </w:rPr>
        <w:t xml:space="preserve">modificaciones </w:t>
      </w:r>
      <w:r w:rsidR="00464F6C" w:rsidRPr="00374692">
        <w:rPr>
          <w:rFonts w:ascii="Century Gothic" w:eastAsia="Century Gothic" w:hAnsi="Century Gothic" w:cs="Century Gothic"/>
          <w:sz w:val="24"/>
          <w:highlight w:val="white"/>
        </w:rPr>
        <w:t>en primer</w:t>
      </w:r>
      <w:r w:rsidR="00DC757E" w:rsidRPr="00374692">
        <w:rPr>
          <w:rFonts w:ascii="Century Gothic" w:eastAsia="Century Gothic" w:hAnsi="Century Gothic" w:cs="Century Gothic"/>
          <w:sz w:val="24"/>
          <w:highlight w:val="white"/>
        </w:rPr>
        <w:t xml:space="preserve"> debate </w:t>
      </w:r>
      <w:r w:rsidRPr="00374692">
        <w:rPr>
          <w:rFonts w:ascii="Century Gothic" w:eastAsia="Century Gothic" w:hAnsi="Century Gothic" w:cs="Century Gothic"/>
          <w:sz w:val="24"/>
          <w:highlight w:val="white"/>
        </w:rPr>
        <w:t xml:space="preserve">el presente </w:t>
      </w:r>
      <w:r w:rsidR="00464F6C" w:rsidRPr="00374692">
        <w:rPr>
          <w:rFonts w:ascii="Century Gothic" w:eastAsia="Century Gothic" w:hAnsi="Century Gothic" w:cs="Century Gothic"/>
          <w:sz w:val="24"/>
          <w:highlight w:val="white"/>
        </w:rPr>
        <w:t>P</w:t>
      </w:r>
      <w:r w:rsidRPr="00374692">
        <w:rPr>
          <w:rFonts w:ascii="Century Gothic" w:eastAsia="Century Gothic" w:hAnsi="Century Gothic" w:cs="Century Gothic"/>
          <w:sz w:val="24"/>
          <w:highlight w:val="white"/>
        </w:rPr>
        <w:t xml:space="preserve">royecto de </w:t>
      </w:r>
      <w:r w:rsidR="00A43CC7" w:rsidRPr="00374692">
        <w:rPr>
          <w:rFonts w:ascii="Century Gothic" w:eastAsia="Century Gothic" w:hAnsi="Century Gothic" w:cs="Century Gothic"/>
          <w:sz w:val="24"/>
          <w:highlight w:val="white"/>
        </w:rPr>
        <w:t>Ley</w:t>
      </w:r>
      <w:r w:rsidR="00D33DBE" w:rsidRPr="00374692">
        <w:rPr>
          <w:rFonts w:ascii="Century Gothic" w:eastAsia="Century Gothic" w:hAnsi="Century Gothic" w:cs="Century Gothic"/>
          <w:sz w:val="24"/>
          <w:highlight w:val="white"/>
        </w:rPr>
        <w:t>,</w:t>
      </w:r>
      <w:r w:rsidR="00A43CC7" w:rsidRPr="00374692">
        <w:rPr>
          <w:rFonts w:ascii="Century Gothic" w:eastAsia="Century Gothic" w:hAnsi="Century Gothic" w:cs="Century Gothic"/>
          <w:sz w:val="24"/>
          <w:highlight w:val="white"/>
        </w:rPr>
        <w:t xml:space="preserve"> </w:t>
      </w:r>
      <w:r w:rsidRPr="00374692">
        <w:rPr>
          <w:rFonts w:ascii="Century Gothic" w:eastAsia="Century Gothic" w:hAnsi="Century Gothic" w:cs="Century Gothic"/>
          <w:sz w:val="24"/>
          <w:highlight w:val="white"/>
        </w:rPr>
        <w:t xml:space="preserve">según consta en </w:t>
      </w:r>
      <w:r w:rsidR="00A43CC7" w:rsidRPr="00374692">
        <w:rPr>
          <w:rFonts w:ascii="Century Gothic" w:eastAsia="Century Gothic" w:hAnsi="Century Gothic" w:cs="Century Gothic"/>
          <w:sz w:val="24"/>
          <w:highlight w:val="white"/>
        </w:rPr>
        <w:t xml:space="preserve">el </w:t>
      </w:r>
      <w:r w:rsidRPr="00374692">
        <w:rPr>
          <w:rFonts w:ascii="Century Gothic" w:eastAsia="Century Gothic" w:hAnsi="Century Gothic" w:cs="Century Gothic"/>
          <w:sz w:val="24"/>
          <w:highlight w:val="white"/>
        </w:rPr>
        <w:t>acta</w:t>
      </w:r>
      <w:r w:rsidR="00DC757E" w:rsidRPr="00374692">
        <w:rPr>
          <w:rFonts w:ascii="Century Gothic" w:eastAsia="Century Gothic" w:hAnsi="Century Gothic" w:cs="Century Gothic"/>
          <w:sz w:val="24"/>
          <w:highlight w:val="white"/>
        </w:rPr>
        <w:t xml:space="preserve"> 5</w:t>
      </w:r>
      <w:r w:rsidR="007D4C32" w:rsidRPr="00374692">
        <w:rPr>
          <w:rFonts w:ascii="Century Gothic" w:eastAsia="Century Gothic" w:hAnsi="Century Gothic" w:cs="Century Gothic"/>
          <w:sz w:val="24"/>
          <w:highlight w:val="white"/>
        </w:rPr>
        <w:t>9</w:t>
      </w:r>
      <w:r w:rsidRPr="00374692">
        <w:rPr>
          <w:rFonts w:ascii="Century Gothic" w:eastAsia="Century Gothic" w:hAnsi="Century Gothic" w:cs="Century Gothic"/>
          <w:sz w:val="24"/>
          <w:highlight w:val="white"/>
        </w:rPr>
        <w:t xml:space="preserve"> de sesi</w:t>
      </w:r>
      <w:r w:rsidR="00A43CC7" w:rsidRPr="00374692">
        <w:rPr>
          <w:rFonts w:ascii="Century Gothic" w:eastAsia="Century Gothic" w:hAnsi="Century Gothic" w:cs="Century Gothic"/>
          <w:sz w:val="24"/>
          <w:highlight w:val="white"/>
        </w:rPr>
        <w:t>ón</w:t>
      </w:r>
      <w:r w:rsidR="00DC757E" w:rsidRPr="00374692">
        <w:rPr>
          <w:rFonts w:ascii="Century Gothic" w:eastAsia="Century Gothic" w:hAnsi="Century Gothic" w:cs="Century Gothic"/>
          <w:sz w:val="24"/>
          <w:highlight w:val="white"/>
        </w:rPr>
        <w:t xml:space="preserve"> </w:t>
      </w:r>
      <w:r w:rsidRPr="00374692">
        <w:rPr>
          <w:rFonts w:ascii="Century Gothic" w:eastAsia="Century Gothic" w:hAnsi="Century Gothic" w:cs="Century Gothic"/>
          <w:sz w:val="24"/>
          <w:highlight w:val="white"/>
        </w:rPr>
        <w:t xml:space="preserve">del </w:t>
      </w:r>
      <w:r w:rsidR="00A43CC7" w:rsidRPr="00374692">
        <w:rPr>
          <w:rFonts w:ascii="Century Gothic" w:eastAsia="Century Gothic" w:hAnsi="Century Gothic" w:cs="Century Gothic"/>
          <w:sz w:val="24"/>
          <w:highlight w:val="white"/>
        </w:rPr>
        <w:t>1</w:t>
      </w:r>
      <w:r w:rsidR="007D4C32" w:rsidRPr="00374692">
        <w:rPr>
          <w:rFonts w:ascii="Century Gothic" w:eastAsia="Century Gothic" w:hAnsi="Century Gothic" w:cs="Century Gothic"/>
          <w:sz w:val="24"/>
          <w:highlight w:val="white"/>
        </w:rPr>
        <w:t>2</w:t>
      </w:r>
      <w:r w:rsidR="00DC757E" w:rsidRPr="00374692">
        <w:rPr>
          <w:rFonts w:ascii="Century Gothic" w:eastAsia="Century Gothic" w:hAnsi="Century Gothic" w:cs="Century Gothic"/>
          <w:sz w:val="24"/>
          <w:highlight w:val="white"/>
        </w:rPr>
        <w:t xml:space="preserve"> </w:t>
      </w:r>
      <w:r w:rsidRPr="00374692">
        <w:rPr>
          <w:rFonts w:ascii="Century Gothic" w:eastAsia="Century Gothic" w:hAnsi="Century Gothic" w:cs="Century Gothic"/>
          <w:sz w:val="24"/>
          <w:highlight w:val="white"/>
        </w:rPr>
        <w:t xml:space="preserve">de </w:t>
      </w:r>
      <w:r w:rsidR="00464F6C" w:rsidRPr="00374692">
        <w:rPr>
          <w:rFonts w:ascii="Century Gothic" w:eastAsia="Century Gothic" w:hAnsi="Century Gothic" w:cs="Century Gothic"/>
          <w:sz w:val="24"/>
          <w:highlight w:val="white"/>
        </w:rPr>
        <w:t xml:space="preserve">junio </w:t>
      </w:r>
      <w:r w:rsidRPr="00374692">
        <w:rPr>
          <w:rFonts w:ascii="Century Gothic" w:eastAsia="Century Gothic" w:hAnsi="Century Gothic" w:cs="Century Gothic"/>
          <w:sz w:val="24"/>
          <w:highlight w:val="white"/>
        </w:rPr>
        <w:t>de 202</w:t>
      </w:r>
      <w:r w:rsidR="00F43BBF" w:rsidRPr="00374692">
        <w:rPr>
          <w:rFonts w:ascii="Century Gothic" w:eastAsia="Century Gothic" w:hAnsi="Century Gothic" w:cs="Century Gothic"/>
          <w:sz w:val="24"/>
          <w:highlight w:val="white"/>
        </w:rPr>
        <w:t>4</w:t>
      </w:r>
      <w:r w:rsidRPr="00374692">
        <w:rPr>
          <w:rFonts w:ascii="Century Gothic" w:eastAsia="Century Gothic" w:hAnsi="Century Gothic" w:cs="Century Gothic"/>
          <w:sz w:val="24"/>
          <w:highlight w:val="white"/>
        </w:rPr>
        <w:t xml:space="preserve">; así mismo fue anunciado entre otras fechas el día </w:t>
      </w:r>
      <w:r w:rsidR="007D4C32" w:rsidRPr="00374692">
        <w:rPr>
          <w:rFonts w:ascii="Century Gothic" w:eastAsia="Century Gothic" w:hAnsi="Century Gothic" w:cs="Century Gothic"/>
          <w:sz w:val="24"/>
          <w:highlight w:val="white"/>
        </w:rPr>
        <w:t>11</w:t>
      </w:r>
      <w:r w:rsidRPr="00374692">
        <w:rPr>
          <w:rFonts w:ascii="Century Gothic" w:eastAsia="Century Gothic" w:hAnsi="Century Gothic" w:cs="Century Gothic"/>
          <w:sz w:val="24"/>
          <w:highlight w:val="white"/>
        </w:rPr>
        <w:t xml:space="preserve"> de </w:t>
      </w:r>
      <w:r w:rsidR="00464F6C" w:rsidRPr="00374692">
        <w:rPr>
          <w:rFonts w:ascii="Century Gothic" w:eastAsia="Century Gothic" w:hAnsi="Century Gothic" w:cs="Century Gothic"/>
          <w:sz w:val="24"/>
          <w:highlight w:val="white"/>
        </w:rPr>
        <w:t xml:space="preserve">junio </w:t>
      </w:r>
      <w:r w:rsidRPr="00374692">
        <w:rPr>
          <w:rFonts w:ascii="Century Gothic" w:eastAsia="Century Gothic" w:hAnsi="Century Gothic" w:cs="Century Gothic"/>
          <w:sz w:val="24"/>
          <w:highlight w:val="white"/>
        </w:rPr>
        <w:t>de 202</w:t>
      </w:r>
      <w:r w:rsidR="00F43BBF" w:rsidRPr="00374692">
        <w:rPr>
          <w:rFonts w:ascii="Century Gothic" w:eastAsia="Century Gothic" w:hAnsi="Century Gothic" w:cs="Century Gothic"/>
          <w:sz w:val="24"/>
          <w:highlight w:val="white"/>
        </w:rPr>
        <w:t>4</w:t>
      </w:r>
      <w:r w:rsidRPr="00374692">
        <w:rPr>
          <w:rFonts w:ascii="Century Gothic" w:eastAsia="Century Gothic" w:hAnsi="Century Gothic" w:cs="Century Gothic"/>
          <w:sz w:val="24"/>
          <w:highlight w:val="white"/>
        </w:rPr>
        <w:t xml:space="preserve">, según consta en el acta </w:t>
      </w:r>
      <w:r w:rsidR="00F43BBF" w:rsidRPr="00374692">
        <w:rPr>
          <w:rFonts w:ascii="Century Gothic" w:eastAsia="Century Gothic" w:hAnsi="Century Gothic" w:cs="Century Gothic"/>
          <w:sz w:val="24"/>
          <w:highlight w:val="white"/>
        </w:rPr>
        <w:t>5</w:t>
      </w:r>
      <w:r w:rsidR="007D4C32" w:rsidRPr="00374692">
        <w:rPr>
          <w:rFonts w:ascii="Century Gothic" w:eastAsia="Century Gothic" w:hAnsi="Century Gothic" w:cs="Century Gothic"/>
          <w:sz w:val="24"/>
          <w:highlight w:val="white"/>
        </w:rPr>
        <w:t>8</w:t>
      </w:r>
      <w:r w:rsidRPr="00374692">
        <w:rPr>
          <w:rFonts w:ascii="Century Gothic" w:eastAsia="Century Gothic" w:hAnsi="Century Gothic" w:cs="Century Gothic"/>
          <w:sz w:val="24"/>
          <w:highlight w:val="white"/>
        </w:rPr>
        <w:t xml:space="preserve"> de sesión de esa misma fecha.</w:t>
      </w:r>
    </w:p>
    <w:p w:rsidR="00C72FDB" w:rsidRPr="00374692" w:rsidRDefault="00C72FDB" w:rsidP="008D5251">
      <w:pPr>
        <w:tabs>
          <w:tab w:val="left" w:pos="5245"/>
        </w:tabs>
        <w:spacing w:after="0" w:line="240" w:lineRule="auto"/>
        <w:rPr>
          <w:rFonts w:ascii="Century Gothic" w:eastAsia="Century Gothic" w:hAnsi="Century Gothic" w:cs="Century Gothic"/>
          <w:sz w:val="24"/>
          <w:highlight w:val="white"/>
        </w:rPr>
      </w:pPr>
    </w:p>
    <w:p w:rsidR="00C72FDB" w:rsidRPr="00374692" w:rsidRDefault="00C72FDB" w:rsidP="002F02B3">
      <w:pPr>
        <w:tabs>
          <w:tab w:val="left" w:pos="5245"/>
          <w:tab w:val="left" w:pos="5529"/>
        </w:tabs>
        <w:spacing w:after="0" w:line="240" w:lineRule="auto"/>
        <w:rPr>
          <w:rFonts w:ascii="Century Gothic" w:eastAsia="Century Gothic" w:hAnsi="Century Gothic" w:cs="Century Gothic"/>
          <w:sz w:val="24"/>
          <w:highlight w:val="white"/>
        </w:rPr>
      </w:pPr>
    </w:p>
    <w:p w:rsidR="00A900AB" w:rsidRPr="00374692" w:rsidRDefault="00A900AB" w:rsidP="002F02B3">
      <w:pPr>
        <w:tabs>
          <w:tab w:val="left" w:pos="5245"/>
          <w:tab w:val="left" w:pos="5529"/>
        </w:tabs>
        <w:spacing w:after="0" w:line="240" w:lineRule="auto"/>
        <w:rPr>
          <w:rFonts w:ascii="Century Gothic" w:eastAsia="Century Gothic" w:hAnsi="Century Gothic" w:cs="Century Gothic"/>
          <w:sz w:val="24"/>
          <w:highlight w:val="white"/>
        </w:rPr>
      </w:pPr>
    </w:p>
    <w:p w:rsidR="002F02B3" w:rsidRPr="00374692" w:rsidRDefault="002F02B3" w:rsidP="002F02B3">
      <w:pPr>
        <w:tabs>
          <w:tab w:val="left" w:pos="5245"/>
          <w:tab w:val="left" w:pos="5529"/>
        </w:tabs>
        <w:spacing w:after="0" w:line="240" w:lineRule="auto"/>
        <w:rPr>
          <w:rFonts w:ascii="Century Gothic" w:eastAsia="Century Gothic" w:hAnsi="Century Gothic" w:cs="Century Gothic"/>
          <w:sz w:val="28"/>
          <w:highlight w:val="white"/>
        </w:rPr>
      </w:pPr>
    </w:p>
    <w:p w:rsidR="002F02B3" w:rsidRPr="00374692" w:rsidRDefault="00820FEA" w:rsidP="00F10245">
      <w:pPr>
        <w:tabs>
          <w:tab w:val="left" w:pos="4678"/>
          <w:tab w:val="left" w:pos="5103"/>
        </w:tabs>
        <w:spacing w:after="0" w:line="240" w:lineRule="auto"/>
        <w:rPr>
          <w:rFonts w:ascii="Century Gothic" w:eastAsia="Century Gothic" w:hAnsi="Century Gothic" w:cs="Century Gothic"/>
          <w:b/>
          <w:sz w:val="24"/>
          <w:highlight w:val="white"/>
        </w:rPr>
      </w:pPr>
      <w:r w:rsidRPr="00374692">
        <w:rPr>
          <w:rFonts w:ascii="Century Gothic" w:eastAsia="Century Gothic" w:hAnsi="Century Gothic" w:cs="Century Gothic"/>
          <w:b/>
          <w:sz w:val="24"/>
        </w:rPr>
        <w:t>OSCAR HERNÁN SÁNCHEZ LEÓN</w:t>
      </w:r>
      <w:r w:rsidR="00D25A13" w:rsidRPr="00374692">
        <w:rPr>
          <w:rFonts w:ascii="Century Gothic" w:eastAsia="Century Gothic" w:hAnsi="Century Gothic" w:cs="Century Gothic"/>
          <w:b/>
          <w:sz w:val="24"/>
        </w:rPr>
        <w:t xml:space="preserve">          </w:t>
      </w:r>
      <w:r w:rsidRPr="00374692">
        <w:rPr>
          <w:rFonts w:ascii="Century Gothic" w:eastAsia="Century Gothic" w:hAnsi="Century Gothic" w:cs="Century Gothic"/>
          <w:b/>
          <w:sz w:val="24"/>
        </w:rPr>
        <w:t xml:space="preserve">    </w:t>
      </w:r>
      <w:r w:rsidR="00E95202" w:rsidRPr="00374692">
        <w:rPr>
          <w:rFonts w:ascii="Century Gothic" w:eastAsia="Century Gothic" w:hAnsi="Century Gothic" w:cs="Century Gothic"/>
          <w:b/>
          <w:sz w:val="24"/>
          <w:highlight w:val="white"/>
        </w:rPr>
        <w:t>OSCAR RODRIGO CAMPO HURTADO</w:t>
      </w:r>
      <w:r w:rsidR="0083563E" w:rsidRPr="00374692">
        <w:rPr>
          <w:rFonts w:ascii="Century Gothic" w:eastAsia="Century Gothic" w:hAnsi="Century Gothic" w:cs="Century Gothic"/>
          <w:b/>
          <w:sz w:val="24"/>
          <w:highlight w:val="white"/>
        </w:rPr>
        <w:t xml:space="preserve"> </w:t>
      </w:r>
    </w:p>
    <w:p w:rsidR="00C72FDB" w:rsidRPr="00374692" w:rsidRDefault="00C72FDB" w:rsidP="00F10245">
      <w:pPr>
        <w:tabs>
          <w:tab w:val="left" w:pos="4678"/>
          <w:tab w:val="left" w:pos="5103"/>
        </w:tabs>
        <w:spacing w:after="0" w:line="240" w:lineRule="auto"/>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 xml:space="preserve">Ponente </w:t>
      </w:r>
      <w:r w:rsidR="004F05B9">
        <w:rPr>
          <w:rFonts w:ascii="Century Gothic" w:eastAsia="Century Gothic" w:hAnsi="Century Gothic" w:cs="Century Gothic"/>
          <w:sz w:val="24"/>
          <w:highlight w:val="white"/>
        </w:rPr>
        <w:t>Coordinador</w:t>
      </w:r>
      <w:bookmarkStart w:id="0" w:name="_GoBack"/>
      <w:bookmarkEnd w:id="0"/>
      <w:r w:rsidR="00651F09" w:rsidRPr="00374692">
        <w:rPr>
          <w:rFonts w:ascii="Century Gothic" w:eastAsia="Century Gothic" w:hAnsi="Century Gothic" w:cs="Century Gothic"/>
          <w:sz w:val="24"/>
          <w:highlight w:val="white"/>
        </w:rPr>
        <w:tab/>
      </w:r>
      <w:r w:rsidR="00E95202" w:rsidRPr="00374692">
        <w:rPr>
          <w:rFonts w:ascii="Century Gothic" w:eastAsia="Century Gothic" w:hAnsi="Century Gothic" w:cs="Century Gothic"/>
          <w:sz w:val="24"/>
          <w:highlight w:val="white"/>
        </w:rPr>
        <w:t>Vicep</w:t>
      </w:r>
      <w:r w:rsidR="0083563E" w:rsidRPr="00374692">
        <w:rPr>
          <w:rFonts w:ascii="Century Gothic" w:eastAsia="Century Gothic" w:hAnsi="Century Gothic" w:cs="Century Gothic"/>
          <w:sz w:val="24"/>
          <w:highlight w:val="white"/>
        </w:rPr>
        <w:t>residente</w:t>
      </w:r>
      <w:r w:rsidR="002F02B3" w:rsidRPr="00374692">
        <w:rPr>
          <w:rFonts w:ascii="Century Gothic" w:eastAsia="Century Gothic" w:hAnsi="Century Gothic" w:cs="Century Gothic"/>
          <w:sz w:val="24"/>
          <w:highlight w:val="white"/>
        </w:rPr>
        <w:t xml:space="preserve"> </w:t>
      </w:r>
    </w:p>
    <w:p w:rsidR="00C72FDB" w:rsidRPr="00374692" w:rsidRDefault="00C72FDB" w:rsidP="002F02B3">
      <w:pPr>
        <w:tabs>
          <w:tab w:val="left" w:pos="4820"/>
          <w:tab w:val="left" w:pos="5103"/>
        </w:tabs>
        <w:spacing w:after="0" w:line="240" w:lineRule="auto"/>
        <w:rPr>
          <w:rFonts w:ascii="Century Gothic" w:eastAsia="Century Gothic" w:hAnsi="Century Gothic" w:cs="Century Gothic"/>
          <w:sz w:val="24"/>
          <w:highlight w:val="white"/>
        </w:rPr>
      </w:pPr>
    </w:p>
    <w:p w:rsidR="008D5251" w:rsidRPr="00374692" w:rsidRDefault="008D5251" w:rsidP="002F02B3">
      <w:pPr>
        <w:tabs>
          <w:tab w:val="left" w:pos="4820"/>
          <w:tab w:val="left" w:pos="5103"/>
        </w:tabs>
        <w:spacing w:after="0" w:line="240" w:lineRule="auto"/>
        <w:jc w:val="center"/>
        <w:rPr>
          <w:rFonts w:ascii="Century Gothic" w:eastAsia="Century Gothic" w:hAnsi="Century Gothic" w:cs="Century Gothic"/>
          <w:sz w:val="24"/>
          <w:highlight w:val="white"/>
        </w:rPr>
      </w:pPr>
    </w:p>
    <w:p w:rsidR="00A900AB" w:rsidRPr="00374692" w:rsidRDefault="00A900AB" w:rsidP="002F02B3">
      <w:pPr>
        <w:tabs>
          <w:tab w:val="left" w:pos="4820"/>
          <w:tab w:val="left" w:pos="5103"/>
        </w:tabs>
        <w:spacing w:after="0" w:line="240" w:lineRule="auto"/>
        <w:jc w:val="center"/>
        <w:rPr>
          <w:rFonts w:ascii="Century Gothic" w:eastAsia="Century Gothic" w:hAnsi="Century Gothic" w:cs="Century Gothic"/>
          <w:sz w:val="24"/>
          <w:highlight w:val="white"/>
        </w:rPr>
      </w:pPr>
    </w:p>
    <w:p w:rsidR="008D5251" w:rsidRPr="00374692" w:rsidRDefault="008D5251" w:rsidP="002F02B3">
      <w:pPr>
        <w:tabs>
          <w:tab w:val="left" w:pos="4820"/>
          <w:tab w:val="left" w:pos="5103"/>
        </w:tabs>
        <w:spacing w:after="0" w:line="240" w:lineRule="auto"/>
        <w:jc w:val="center"/>
        <w:rPr>
          <w:rFonts w:ascii="Century Gothic" w:eastAsia="Century Gothic" w:hAnsi="Century Gothic" w:cs="Century Gothic"/>
          <w:sz w:val="24"/>
          <w:highlight w:val="white"/>
        </w:rPr>
      </w:pPr>
    </w:p>
    <w:p w:rsidR="002F02B3" w:rsidRPr="00374692" w:rsidRDefault="002F02B3" w:rsidP="002F02B3">
      <w:pPr>
        <w:tabs>
          <w:tab w:val="left" w:pos="4820"/>
          <w:tab w:val="left" w:pos="5103"/>
        </w:tabs>
        <w:spacing w:after="0" w:line="240" w:lineRule="auto"/>
        <w:jc w:val="center"/>
        <w:rPr>
          <w:rFonts w:ascii="Century Gothic" w:eastAsia="Century Gothic" w:hAnsi="Century Gothic" w:cs="Century Gothic"/>
          <w:sz w:val="24"/>
          <w:highlight w:val="white"/>
        </w:rPr>
      </w:pPr>
    </w:p>
    <w:p w:rsidR="002F02B3" w:rsidRPr="00374692" w:rsidRDefault="002F02B3" w:rsidP="002F02B3">
      <w:pPr>
        <w:tabs>
          <w:tab w:val="left" w:pos="4820"/>
          <w:tab w:val="left" w:pos="5103"/>
        </w:tabs>
        <w:spacing w:after="0" w:line="240" w:lineRule="auto"/>
        <w:jc w:val="center"/>
        <w:rPr>
          <w:rFonts w:ascii="Century Gothic" w:eastAsia="Century Gothic" w:hAnsi="Century Gothic" w:cs="Century Gothic"/>
          <w:sz w:val="24"/>
          <w:highlight w:val="white"/>
        </w:rPr>
      </w:pPr>
    </w:p>
    <w:p w:rsidR="002F02B3" w:rsidRPr="00374692" w:rsidRDefault="002F02B3" w:rsidP="0083563E">
      <w:pPr>
        <w:tabs>
          <w:tab w:val="left" w:pos="4678"/>
          <w:tab w:val="left" w:pos="5103"/>
        </w:tabs>
        <w:spacing w:after="0" w:line="240" w:lineRule="auto"/>
        <w:ind w:left="426"/>
        <w:jc w:val="center"/>
        <w:rPr>
          <w:rFonts w:ascii="Century Gothic" w:eastAsia="Century Gothic" w:hAnsi="Century Gothic" w:cs="Century Gothic"/>
          <w:b/>
          <w:sz w:val="24"/>
        </w:rPr>
      </w:pPr>
      <w:r w:rsidRPr="00374692">
        <w:rPr>
          <w:rFonts w:ascii="Century Gothic" w:eastAsia="Century Gothic" w:hAnsi="Century Gothic" w:cs="Century Gothic"/>
          <w:b/>
          <w:sz w:val="24"/>
        </w:rPr>
        <w:t>AMPARO YANETH CALDERON PERDOMO</w:t>
      </w:r>
    </w:p>
    <w:p w:rsidR="002F02B3" w:rsidRPr="00374692" w:rsidRDefault="002F02B3" w:rsidP="0083563E">
      <w:pPr>
        <w:tabs>
          <w:tab w:val="left" w:pos="4678"/>
          <w:tab w:val="left" w:pos="5103"/>
        </w:tabs>
        <w:spacing w:after="0" w:line="240" w:lineRule="auto"/>
        <w:ind w:left="426"/>
        <w:jc w:val="center"/>
        <w:rPr>
          <w:rFonts w:ascii="Century Gothic" w:eastAsia="Century Gothic" w:hAnsi="Century Gothic" w:cs="Century Gothic"/>
          <w:sz w:val="24"/>
          <w:highlight w:val="white"/>
        </w:rPr>
      </w:pPr>
      <w:r w:rsidRPr="00374692">
        <w:rPr>
          <w:rFonts w:ascii="Century Gothic" w:eastAsia="Century Gothic" w:hAnsi="Century Gothic" w:cs="Century Gothic"/>
          <w:sz w:val="24"/>
          <w:highlight w:val="white"/>
        </w:rPr>
        <w:t>Secretaria</w:t>
      </w:r>
    </w:p>
    <w:sectPr w:rsidR="002F02B3" w:rsidRPr="00374692" w:rsidSect="00E66A69">
      <w:headerReference w:type="default" r:id="rId7"/>
      <w:footerReference w:type="default" r:id="rId8"/>
      <w:pgSz w:w="12240" w:h="15840"/>
      <w:pgMar w:top="709" w:right="1701" w:bottom="1417" w:left="1701" w:header="708"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277" w:rsidRDefault="00FB2277" w:rsidP="002B77F9">
      <w:pPr>
        <w:spacing w:after="0" w:line="240" w:lineRule="auto"/>
      </w:pPr>
      <w:r>
        <w:separator/>
      </w:r>
    </w:p>
  </w:endnote>
  <w:endnote w:type="continuationSeparator" w:id="0">
    <w:p w:rsidR="00FB2277" w:rsidRDefault="00FB2277" w:rsidP="002B7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arajita">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70197"/>
      <w:docPartObj>
        <w:docPartGallery w:val="Page Numbers (Bottom of Page)"/>
        <w:docPartUnique/>
      </w:docPartObj>
    </w:sdtPr>
    <w:sdtEndPr/>
    <w:sdtContent>
      <w:p w:rsidR="009D3888" w:rsidRPr="00F31B05" w:rsidRDefault="009D3888" w:rsidP="00C72FDB">
        <w:pPr>
          <w:pStyle w:val="Piedepgina"/>
          <w:jc w:val="center"/>
          <w:rPr>
            <w:rFonts w:ascii="Aparajita" w:eastAsia="Times New Roman" w:hAnsi="Aparajita" w:cs="Aparajita"/>
            <w:color w:val="595959" w:themeColor="text1" w:themeTint="A6"/>
            <w:szCs w:val="24"/>
            <w:lang w:val="es-ES" w:eastAsia="es-ES"/>
          </w:rPr>
        </w:pPr>
        <w:r w:rsidRPr="00F31B05">
          <w:rPr>
            <w:rFonts w:ascii="Aparajita" w:eastAsia="Times New Roman" w:hAnsi="Aparajita" w:cs="Aparajita"/>
            <w:color w:val="595959" w:themeColor="text1" w:themeTint="A6"/>
            <w:szCs w:val="24"/>
            <w:lang w:val="es-ES" w:eastAsia="es-ES"/>
          </w:rPr>
          <w:t>Comisión Primera de la H. Cámara de Representantes</w:t>
        </w:r>
      </w:p>
      <w:p w:rsidR="009D3888" w:rsidRPr="00CA7BFC" w:rsidRDefault="009D3888" w:rsidP="00C72FDB">
        <w:pPr>
          <w:tabs>
            <w:tab w:val="center" w:pos="4252"/>
            <w:tab w:val="right" w:pos="8504"/>
          </w:tabs>
          <w:spacing w:after="0" w:line="240" w:lineRule="auto"/>
          <w:jc w:val="center"/>
          <w:rPr>
            <w:rFonts w:ascii="Aparajita" w:eastAsia="Times New Roman" w:hAnsi="Aparajita" w:cs="Aparajita"/>
            <w:color w:val="808080" w:themeColor="background1" w:themeShade="80"/>
            <w:szCs w:val="24"/>
            <w:u w:val="single"/>
            <w:lang w:val="es-ES" w:eastAsia="es-ES"/>
          </w:rPr>
        </w:pPr>
        <w:r w:rsidRPr="00F31B05">
          <w:rPr>
            <w:rFonts w:ascii="Aparajita" w:eastAsia="Times New Roman" w:hAnsi="Aparajita" w:cs="Aparajita"/>
            <w:color w:val="595959" w:themeColor="text1" w:themeTint="A6"/>
            <w:szCs w:val="24"/>
            <w:lang w:val="es-ES" w:eastAsia="es-ES"/>
          </w:rPr>
          <w:t>Carrera 7 N° 8 – 68, oficina 238 B</w:t>
        </w:r>
        <w:r w:rsidRPr="00CA7BFC">
          <w:rPr>
            <w:rFonts w:ascii="Aparajita" w:eastAsia="Times New Roman" w:hAnsi="Aparajita" w:cs="Aparajita"/>
            <w:color w:val="808080" w:themeColor="background1" w:themeShade="80"/>
            <w:szCs w:val="24"/>
            <w:lang w:val="es-ES" w:eastAsia="es-ES"/>
          </w:rPr>
          <w:t xml:space="preserve">  </w:t>
        </w:r>
        <w:hyperlink r:id="rId1" w:history="1">
          <w:r w:rsidRPr="00CA7BFC">
            <w:rPr>
              <w:rFonts w:ascii="Aparajita" w:eastAsia="Times New Roman" w:hAnsi="Aparajita" w:cs="Aparajita"/>
              <w:color w:val="023160" w:themeColor="hyperlink" w:themeShade="80"/>
              <w:szCs w:val="24"/>
              <w:u w:val="single"/>
              <w:lang w:val="es-ES" w:eastAsia="es-ES"/>
            </w:rPr>
            <w:t>www.camara.gov.co</w:t>
          </w:r>
        </w:hyperlink>
      </w:p>
      <w:p w:rsidR="009D3888" w:rsidRDefault="009D3888" w:rsidP="00C72FDB">
        <w:pPr>
          <w:tabs>
            <w:tab w:val="center" w:pos="4419"/>
            <w:tab w:val="right" w:pos="8838"/>
          </w:tabs>
          <w:spacing w:after="0" w:line="240" w:lineRule="auto"/>
          <w:jc w:val="center"/>
        </w:pPr>
        <w:r w:rsidRPr="00F31B05">
          <w:rPr>
            <w:rFonts w:ascii="Aparajita" w:eastAsia="Times New Roman" w:hAnsi="Aparajita" w:cs="Aparajita"/>
            <w:color w:val="595959" w:themeColor="text1" w:themeTint="A6"/>
            <w:szCs w:val="24"/>
            <w:lang w:val="es-ES" w:eastAsia="es-ES"/>
          </w:rPr>
          <w:t>PBX: 3904050 – Ext. 4289 - 4288  Email:</w:t>
        </w:r>
        <w:r w:rsidRPr="00CA7BFC">
          <w:rPr>
            <w:rFonts w:ascii="Aparajita" w:eastAsia="Times New Roman" w:hAnsi="Aparajita" w:cs="Aparajita"/>
            <w:color w:val="808080" w:themeColor="background1" w:themeShade="80"/>
            <w:szCs w:val="24"/>
            <w:lang w:val="en-US" w:eastAsia="es-ES"/>
          </w:rPr>
          <w:t xml:space="preserve"> </w:t>
        </w:r>
        <w:hyperlink r:id="rId2" w:history="1">
          <w:r w:rsidRPr="00CA7BFC">
            <w:rPr>
              <w:rFonts w:ascii="Aparajita" w:hAnsi="Aparajita" w:cs="Aparajita"/>
              <w:color w:val="023160" w:themeColor="hyperlink" w:themeShade="80"/>
              <w:szCs w:val="24"/>
              <w:u w:val="single"/>
              <w:lang w:val="en-US"/>
            </w:rPr>
            <w:t>comision.primera@camara.gov.co</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277" w:rsidRDefault="00FB2277" w:rsidP="002B77F9">
      <w:pPr>
        <w:spacing w:after="0" w:line="240" w:lineRule="auto"/>
      </w:pPr>
      <w:r>
        <w:separator/>
      </w:r>
    </w:p>
  </w:footnote>
  <w:footnote w:type="continuationSeparator" w:id="0">
    <w:p w:rsidR="00FB2277" w:rsidRDefault="00FB2277" w:rsidP="002B7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888" w:rsidRDefault="00FB2277" w:rsidP="00C72FDB">
    <w:pPr>
      <w:pStyle w:val="Encabezado"/>
      <w:jc w:val="center"/>
    </w:pPr>
    <w:sdt>
      <w:sdtPr>
        <w:id w:val="1036773030"/>
        <w:docPartObj>
          <w:docPartGallery w:val="Page Numbers (Margins)"/>
          <w:docPartUnique/>
        </w:docPartObj>
      </w:sdtPr>
      <w:sdtEndPr/>
      <w:sdtContent>
        <w:r w:rsidR="009D3888">
          <w:rPr>
            <w:noProof/>
            <w:lang w:eastAsia="es-CO"/>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3888" w:rsidRDefault="009D3888">
                              <w:pPr>
                                <w:pBdr>
                                  <w:bottom w:val="single" w:sz="4" w:space="1" w:color="auto"/>
                                </w:pBdr>
                              </w:pPr>
                              <w:r>
                                <w:fldChar w:fldCharType="begin"/>
                              </w:r>
                              <w:r>
                                <w:instrText>PAGE   \* MERGEFORMAT</w:instrText>
                              </w:r>
                              <w:r>
                                <w:fldChar w:fldCharType="separate"/>
                              </w:r>
                              <w:r w:rsidR="004F05B9" w:rsidRPr="004F05B9">
                                <w:rPr>
                                  <w:noProof/>
                                  <w:lang w:val="es-ES"/>
                                </w:rPr>
                                <w:t>48</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ángulo 1"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" o:allowincell="f" stroked="f">
                  <v:textbox>
                    <w:txbxContent>
                      <w:p w:rsidR="009D3888" w:rsidRDefault="009D3888">
                        <w:pPr>
                          <w:pBdr>
                            <w:bottom w:val="single" w:sz="4" w:space="1" w:color="auto"/>
                          </w:pBdr>
                        </w:pPr>
                        <w:r>
                          <w:fldChar w:fldCharType="begin"/>
                        </w:r>
                        <w:r>
                          <w:instrText>PAGE   \* MERGEFORMAT</w:instrText>
                        </w:r>
                        <w:r>
                          <w:fldChar w:fldCharType="separate"/>
                        </w:r>
                        <w:r w:rsidR="004F05B9" w:rsidRPr="004F05B9">
                          <w:rPr>
                            <w:noProof/>
                            <w:lang w:val="es-ES"/>
                          </w:rPr>
                          <w:t>48</w:t>
                        </w:r>
                        <w:r>
                          <w:fldChar w:fldCharType="end"/>
                        </w:r>
                      </w:p>
                    </w:txbxContent>
                  </v:textbox>
                  <w10:wrap anchorx="margin" anchory="margin"/>
                </v:rect>
              </w:pict>
            </mc:Fallback>
          </mc:AlternateContent>
        </w:r>
      </w:sdtContent>
    </w:sdt>
    <w:r w:rsidR="009D3888">
      <w:rPr>
        <w:noProof/>
        <w:lang w:eastAsia="es-CO"/>
      </w:rPr>
      <w:drawing>
        <wp:inline distT="0" distB="0" distL="0" distR="0" wp14:anchorId="650B247E" wp14:editId="7783E005">
          <wp:extent cx="1939016" cy="558487"/>
          <wp:effectExtent l="0" t="0" r="4445" b="0"/>
          <wp:docPr id="8" name="Imagen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063" cy="576070"/>
                  </a:xfrm>
                  <a:prstGeom prst="rect">
                    <a:avLst/>
                  </a:prstGeom>
                  <a:noFill/>
                  <a:ln>
                    <a:noFill/>
                  </a:ln>
                </pic:spPr>
              </pic:pic>
            </a:graphicData>
          </a:graphic>
        </wp:inline>
      </w:drawing>
    </w:r>
  </w:p>
  <w:p w:rsidR="009D3888" w:rsidRDefault="009D388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5AF"/>
    <w:multiLevelType w:val="multilevel"/>
    <w:tmpl w:val="D93EA8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F7308B"/>
    <w:multiLevelType w:val="multilevel"/>
    <w:tmpl w:val="225CA7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234EDC"/>
    <w:multiLevelType w:val="multilevel"/>
    <w:tmpl w:val="33C0B9C6"/>
    <w:lvl w:ilvl="0">
      <w:start w:val="1"/>
      <w:numFmt w:val="decimal"/>
      <w:lvlText w:val="%1."/>
      <w:lvlJc w:val="left"/>
      <w:pPr>
        <w:ind w:left="720" w:hanging="360"/>
      </w:pPr>
      <w:rPr>
        <w:b w:val="0"/>
        <w: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734092"/>
    <w:multiLevelType w:val="multilevel"/>
    <w:tmpl w:val="D090B43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DE3BDA"/>
    <w:multiLevelType w:val="multilevel"/>
    <w:tmpl w:val="D9DA3D3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D687040"/>
    <w:multiLevelType w:val="multilevel"/>
    <w:tmpl w:val="133410F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06F2477"/>
    <w:multiLevelType w:val="multilevel"/>
    <w:tmpl w:val="536E04D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2BE442E"/>
    <w:multiLevelType w:val="multilevel"/>
    <w:tmpl w:val="A34E58C8"/>
    <w:lvl w:ilvl="0">
      <w:start w:val="1"/>
      <w:numFmt w:val="decimal"/>
      <w:lvlText w:val="%1."/>
      <w:lvlJc w:val="left"/>
      <w:pPr>
        <w:ind w:left="360" w:hanging="360"/>
      </w:pPr>
      <w:rPr>
        <w:b/>
        <w:strike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4A52CCE"/>
    <w:multiLevelType w:val="multilevel"/>
    <w:tmpl w:val="16D087A8"/>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AE757B8"/>
    <w:multiLevelType w:val="multilevel"/>
    <w:tmpl w:val="D938BC6E"/>
    <w:lvl w:ilvl="0">
      <w:start w:val="3"/>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BFF4B17"/>
    <w:multiLevelType w:val="hybridMultilevel"/>
    <w:tmpl w:val="D80AA262"/>
    <w:lvl w:ilvl="0" w:tplc="0BA6244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17C5665"/>
    <w:multiLevelType w:val="multilevel"/>
    <w:tmpl w:val="71D2EC5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8EF1243"/>
    <w:multiLevelType w:val="multilevel"/>
    <w:tmpl w:val="90A4645E"/>
    <w:lvl w:ilvl="0">
      <w:start w:val="1"/>
      <w:numFmt w:val="lowerLetter"/>
      <w:lvlText w:val="%1."/>
      <w:lvlJc w:val="left"/>
      <w:pPr>
        <w:ind w:left="360" w:hanging="360"/>
      </w:pPr>
      <w:rPr>
        <w:b w:val="0"/>
        <w:strike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95F6181"/>
    <w:multiLevelType w:val="multilevel"/>
    <w:tmpl w:val="9BB62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EAD6810"/>
    <w:multiLevelType w:val="multilevel"/>
    <w:tmpl w:val="DB68DC4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0206C29"/>
    <w:multiLevelType w:val="multilevel"/>
    <w:tmpl w:val="6858665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2C615F0"/>
    <w:multiLevelType w:val="multilevel"/>
    <w:tmpl w:val="4D9A6A32"/>
    <w:lvl w:ilvl="0">
      <w:start w:val="1"/>
      <w:numFmt w:val="low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64C1B7A"/>
    <w:multiLevelType w:val="multilevel"/>
    <w:tmpl w:val="AA28698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71113D1"/>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EAD127C"/>
    <w:multiLevelType w:val="multilevel"/>
    <w:tmpl w:val="BC00D09E"/>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816150A"/>
    <w:multiLevelType w:val="multilevel"/>
    <w:tmpl w:val="A27AB53A"/>
    <w:lvl w:ilvl="0">
      <w:start w:val="1"/>
      <w:numFmt w:val="lowerLetter"/>
      <w:lvlText w:val="%1."/>
      <w:lvlJc w:val="left"/>
      <w:pPr>
        <w:ind w:left="360" w:hanging="360"/>
      </w:pPr>
      <w:rPr>
        <w:rFonts w:ascii="Arial" w:eastAsia="Arial" w:hAnsi="Arial" w:cs="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C601C27"/>
    <w:multiLevelType w:val="multilevel"/>
    <w:tmpl w:val="70BEAC7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617510CC"/>
    <w:multiLevelType w:val="multilevel"/>
    <w:tmpl w:val="3460AE0C"/>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8EC4393"/>
    <w:multiLevelType w:val="multilevel"/>
    <w:tmpl w:val="3CEA6DD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98B2852"/>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AF849BD"/>
    <w:multiLevelType w:val="multilevel"/>
    <w:tmpl w:val="48B25A7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B827E44"/>
    <w:multiLevelType w:val="multilevel"/>
    <w:tmpl w:val="BA98E8F8"/>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BDC7BE9"/>
    <w:multiLevelType w:val="multilevel"/>
    <w:tmpl w:val="DD56A8B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E95690E"/>
    <w:multiLevelType w:val="multilevel"/>
    <w:tmpl w:val="2940C324"/>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0"/>
  </w:num>
  <w:num w:numId="2">
    <w:abstractNumId w:val="13"/>
  </w:num>
  <w:num w:numId="3">
    <w:abstractNumId w:val="18"/>
  </w:num>
  <w:num w:numId="4">
    <w:abstractNumId w:val="1"/>
  </w:num>
  <w:num w:numId="5">
    <w:abstractNumId w:val="2"/>
  </w:num>
  <w:num w:numId="6">
    <w:abstractNumId w:val="12"/>
  </w:num>
  <w:num w:numId="7">
    <w:abstractNumId w:val="0"/>
  </w:num>
  <w:num w:numId="8">
    <w:abstractNumId w:val="21"/>
  </w:num>
  <w:num w:numId="9">
    <w:abstractNumId w:val="15"/>
  </w:num>
  <w:num w:numId="10">
    <w:abstractNumId w:val="20"/>
  </w:num>
  <w:num w:numId="11">
    <w:abstractNumId w:val="28"/>
  </w:num>
  <w:num w:numId="12">
    <w:abstractNumId w:val="22"/>
  </w:num>
  <w:num w:numId="13">
    <w:abstractNumId w:val="24"/>
  </w:num>
  <w:num w:numId="14">
    <w:abstractNumId w:val="16"/>
  </w:num>
  <w:num w:numId="15">
    <w:abstractNumId w:val="9"/>
  </w:num>
  <w:num w:numId="16">
    <w:abstractNumId w:val="11"/>
  </w:num>
  <w:num w:numId="17">
    <w:abstractNumId w:val="26"/>
  </w:num>
  <w:num w:numId="18">
    <w:abstractNumId w:val="6"/>
  </w:num>
  <w:num w:numId="19">
    <w:abstractNumId w:val="7"/>
  </w:num>
  <w:num w:numId="20">
    <w:abstractNumId w:val="14"/>
  </w:num>
  <w:num w:numId="21">
    <w:abstractNumId w:val="17"/>
  </w:num>
  <w:num w:numId="22">
    <w:abstractNumId w:val="3"/>
  </w:num>
  <w:num w:numId="23">
    <w:abstractNumId w:val="5"/>
  </w:num>
  <w:num w:numId="24">
    <w:abstractNumId w:val="25"/>
  </w:num>
  <w:num w:numId="25">
    <w:abstractNumId w:val="23"/>
  </w:num>
  <w:num w:numId="26">
    <w:abstractNumId w:val="19"/>
  </w:num>
  <w:num w:numId="27">
    <w:abstractNumId w:val="27"/>
  </w:num>
  <w:num w:numId="28">
    <w:abstractNumId w:val="4"/>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F9"/>
    <w:rsid w:val="000022B6"/>
    <w:rsid w:val="00005751"/>
    <w:rsid w:val="0002239B"/>
    <w:rsid w:val="00022DD8"/>
    <w:rsid w:val="000264C6"/>
    <w:rsid w:val="00060965"/>
    <w:rsid w:val="00071BE2"/>
    <w:rsid w:val="00072389"/>
    <w:rsid w:val="000B2703"/>
    <w:rsid w:val="000E76A7"/>
    <w:rsid w:val="0019687F"/>
    <w:rsid w:val="001A730E"/>
    <w:rsid w:val="001B59F5"/>
    <w:rsid w:val="001C02DA"/>
    <w:rsid w:val="001D52F1"/>
    <w:rsid w:val="001E3390"/>
    <w:rsid w:val="001F1108"/>
    <w:rsid w:val="001F4B8D"/>
    <w:rsid w:val="00205249"/>
    <w:rsid w:val="00211FF6"/>
    <w:rsid w:val="00215365"/>
    <w:rsid w:val="00234747"/>
    <w:rsid w:val="00234AA1"/>
    <w:rsid w:val="00234FE5"/>
    <w:rsid w:val="00247DAF"/>
    <w:rsid w:val="002502B4"/>
    <w:rsid w:val="00255D5C"/>
    <w:rsid w:val="00260D6F"/>
    <w:rsid w:val="00261818"/>
    <w:rsid w:val="002665C6"/>
    <w:rsid w:val="002743DF"/>
    <w:rsid w:val="00286D4E"/>
    <w:rsid w:val="00290F8E"/>
    <w:rsid w:val="002A3EA0"/>
    <w:rsid w:val="002B541B"/>
    <w:rsid w:val="002B57C4"/>
    <w:rsid w:val="002B77F9"/>
    <w:rsid w:val="002D533C"/>
    <w:rsid w:val="002D7DBF"/>
    <w:rsid w:val="002F02B3"/>
    <w:rsid w:val="002F539C"/>
    <w:rsid w:val="00305B2F"/>
    <w:rsid w:val="003140F1"/>
    <w:rsid w:val="00321326"/>
    <w:rsid w:val="00335045"/>
    <w:rsid w:val="00342B29"/>
    <w:rsid w:val="00355892"/>
    <w:rsid w:val="00374692"/>
    <w:rsid w:val="00376F05"/>
    <w:rsid w:val="003873C2"/>
    <w:rsid w:val="00393CA3"/>
    <w:rsid w:val="00394EAC"/>
    <w:rsid w:val="003B1C64"/>
    <w:rsid w:val="003C4239"/>
    <w:rsid w:val="003D0BD7"/>
    <w:rsid w:val="003F5C5D"/>
    <w:rsid w:val="003F7B98"/>
    <w:rsid w:val="003F7F52"/>
    <w:rsid w:val="0043525D"/>
    <w:rsid w:val="00463B62"/>
    <w:rsid w:val="00464F6C"/>
    <w:rsid w:val="00485F9F"/>
    <w:rsid w:val="0049097B"/>
    <w:rsid w:val="004A4D6C"/>
    <w:rsid w:val="004C0174"/>
    <w:rsid w:val="004C05B3"/>
    <w:rsid w:val="004C57E9"/>
    <w:rsid w:val="004C5D69"/>
    <w:rsid w:val="004D4AE0"/>
    <w:rsid w:val="004F0113"/>
    <w:rsid w:val="004F05B9"/>
    <w:rsid w:val="00511ED4"/>
    <w:rsid w:val="00520C0E"/>
    <w:rsid w:val="00531BD8"/>
    <w:rsid w:val="0054784F"/>
    <w:rsid w:val="00554A09"/>
    <w:rsid w:val="00563122"/>
    <w:rsid w:val="00566713"/>
    <w:rsid w:val="0057315F"/>
    <w:rsid w:val="00592B55"/>
    <w:rsid w:val="005A2CA1"/>
    <w:rsid w:val="005B4CE4"/>
    <w:rsid w:val="005C604F"/>
    <w:rsid w:val="005D4583"/>
    <w:rsid w:val="005D4CF6"/>
    <w:rsid w:val="005E087D"/>
    <w:rsid w:val="005E17D9"/>
    <w:rsid w:val="00615662"/>
    <w:rsid w:val="00623AE9"/>
    <w:rsid w:val="006263B1"/>
    <w:rsid w:val="00651F09"/>
    <w:rsid w:val="00657E26"/>
    <w:rsid w:val="0066186A"/>
    <w:rsid w:val="00664DBE"/>
    <w:rsid w:val="006842AA"/>
    <w:rsid w:val="006A49C3"/>
    <w:rsid w:val="006B0F20"/>
    <w:rsid w:val="006C2025"/>
    <w:rsid w:val="006F5535"/>
    <w:rsid w:val="007020A2"/>
    <w:rsid w:val="007118F9"/>
    <w:rsid w:val="007360C7"/>
    <w:rsid w:val="00741F4B"/>
    <w:rsid w:val="00766EBF"/>
    <w:rsid w:val="00767102"/>
    <w:rsid w:val="00770A1E"/>
    <w:rsid w:val="007A64EA"/>
    <w:rsid w:val="007C1176"/>
    <w:rsid w:val="007C791A"/>
    <w:rsid w:val="007D4C32"/>
    <w:rsid w:val="007F02A1"/>
    <w:rsid w:val="0081409F"/>
    <w:rsid w:val="00820FEA"/>
    <w:rsid w:val="008214EF"/>
    <w:rsid w:val="0083563E"/>
    <w:rsid w:val="008356FB"/>
    <w:rsid w:val="00836D1A"/>
    <w:rsid w:val="00863554"/>
    <w:rsid w:val="00864666"/>
    <w:rsid w:val="00864E81"/>
    <w:rsid w:val="00866403"/>
    <w:rsid w:val="00870BAC"/>
    <w:rsid w:val="008948A9"/>
    <w:rsid w:val="008C4F3D"/>
    <w:rsid w:val="008C5C63"/>
    <w:rsid w:val="008D5251"/>
    <w:rsid w:val="008F3182"/>
    <w:rsid w:val="008F66C7"/>
    <w:rsid w:val="009230CE"/>
    <w:rsid w:val="00923E69"/>
    <w:rsid w:val="00930B4E"/>
    <w:rsid w:val="0093261F"/>
    <w:rsid w:val="009338BD"/>
    <w:rsid w:val="00941187"/>
    <w:rsid w:val="0096151C"/>
    <w:rsid w:val="00971B33"/>
    <w:rsid w:val="00980BCD"/>
    <w:rsid w:val="00986396"/>
    <w:rsid w:val="00993253"/>
    <w:rsid w:val="009A138B"/>
    <w:rsid w:val="009A58FC"/>
    <w:rsid w:val="009C12A5"/>
    <w:rsid w:val="009D3888"/>
    <w:rsid w:val="009F5598"/>
    <w:rsid w:val="00A06393"/>
    <w:rsid w:val="00A25E23"/>
    <w:rsid w:val="00A430FF"/>
    <w:rsid w:val="00A43CC7"/>
    <w:rsid w:val="00A75CDA"/>
    <w:rsid w:val="00A872C8"/>
    <w:rsid w:val="00A900AB"/>
    <w:rsid w:val="00A952CD"/>
    <w:rsid w:val="00A95D13"/>
    <w:rsid w:val="00AB14CD"/>
    <w:rsid w:val="00AD3B2D"/>
    <w:rsid w:val="00AE692D"/>
    <w:rsid w:val="00AF36DE"/>
    <w:rsid w:val="00AF7024"/>
    <w:rsid w:val="00AF764F"/>
    <w:rsid w:val="00AF7DFA"/>
    <w:rsid w:val="00B01CAB"/>
    <w:rsid w:val="00B138C5"/>
    <w:rsid w:val="00B17EFD"/>
    <w:rsid w:val="00B445A7"/>
    <w:rsid w:val="00B528D2"/>
    <w:rsid w:val="00B7087D"/>
    <w:rsid w:val="00B87BC1"/>
    <w:rsid w:val="00BB52F2"/>
    <w:rsid w:val="00BC47DE"/>
    <w:rsid w:val="00BD4141"/>
    <w:rsid w:val="00BF212C"/>
    <w:rsid w:val="00C0765C"/>
    <w:rsid w:val="00C40763"/>
    <w:rsid w:val="00C41881"/>
    <w:rsid w:val="00C421C4"/>
    <w:rsid w:val="00C5586A"/>
    <w:rsid w:val="00C72FDB"/>
    <w:rsid w:val="00C74091"/>
    <w:rsid w:val="00C81DC9"/>
    <w:rsid w:val="00C90D70"/>
    <w:rsid w:val="00C91D4B"/>
    <w:rsid w:val="00CA1400"/>
    <w:rsid w:val="00CC0E11"/>
    <w:rsid w:val="00CE055E"/>
    <w:rsid w:val="00D15F9F"/>
    <w:rsid w:val="00D25A13"/>
    <w:rsid w:val="00D33DBE"/>
    <w:rsid w:val="00D87E48"/>
    <w:rsid w:val="00D911EB"/>
    <w:rsid w:val="00D93051"/>
    <w:rsid w:val="00DB30E5"/>
    <w:rsid w:val="00DC15B5"/>
    <w:rsid w:val="00DC757E"/>
    <w:rsid w:val="00DE5B04"/>
    <w:rsid w:val="00DF1873"/>
    <w:rsid w:val="00DF48FD"/>
    <w:rsid w:val="00DF514E"/>
    <w:rsid w:val="00E0796D"/>
    <w:rsid w:val="00E35FD6"/>
    <w:rsid w:val="00E50203"/>
    <w:rsid w:val="00E56423"/>
    <w:rsid w:val="00E61EC5"/>
    <w:rsid w:val="00E66A69"/>
    <w:rsid w:val="00E7734E"/>
    <w:rsid w:val="00E81991"/>
    <w:rsid w:val="00E876B2"/>
    <w:rsid w:val="00E95202"/>
    <w:rsid w:val="00E95C3A"/>
    <w:rsid w:val="00ED1DD7"/>
    <w:rsid w:val="00EE4CCC"/>
    <w:rsid w:val="00EF6AE8"/>
    <w:rsid w:val="00F076AA"/>
    <w:rsid w:val="00F10245"/>
    <w:rsid w:val="00F1201D"/>
    <w:rsid w:val="00F20DA4"/>
    <w:rsid w:val="00F22E0C"/>
    <w:rsid w:val="00F27207"/>
    <w:rsid w:val="00F3400C"/>
    <w:rsid w:val="00F36396"/>
    <w:rsid w:val="00F43BBF"/>
    <w:rsid w:val="00F81930"/>
    <w:rsid w:val="00FA67E0"/>
    <w:rsid w:val="00FB07C2"/>
    <w:rsid w:val="00FB2277"/>
    <w:rsid w:val="00FB59F2"/>
    <w:rsid w:val="00FC0521"/>
    <w:rsid w:val="00FE7D52"/>
    <w:rsid w:val="00FF4E6D"/>
    <w:rsid w:val="00FF5D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24204"/>
  <w15:chartTrackingRefBased/>
  <w15:docId w15:val="{7784BE25-9785-4715-A011-27423E43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2F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2FDB"/>
  </w:style>
  <w:style w:type="paragraph" w:styleId="Piedepgina">
    <w:name w:val="footer"/>
    <w:basedOn w:val="Normal"/>
    <w:link w:val="PiedepginaCar"/>
    <w:uiPriority w:val="99"/>
    <w:unhideWhenUsed/>
    <w:rsid w:val="00C72F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2FDB"/>
  </w:style>
  <w:style w:type="paragraph" w:styleId="Textodeglobo">
    <w:name w:val="Balloon Text"/>
    <w:basedOn w:val="Normal"/>
    <w:link w:val="TextodegloboCar"/>
    <w:uiPriority w:val="99"/>
    <w:semiHidden/>
    <w:unhideWhenUsed/>
    <w:rsid w:val="009338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38BD"/>
    <w:rPr>
      <w:rFonts w:ascii="Segoe UI" w:hAnsi="Segoe UI" w:cs="Segoe UI"/>
      <w:sz w:val="18"/>
      <w:szCs w:val="18"/>
    </w:rPr>
  </w:style>
  <w:style w:type="paragraph" w:styleId="Textoindependiente">
    <w:name w:val="Body Text"/>
    <w:basedOn w:val="Normal"/>
    <w:link w:val="TextoindependienteCar"/>
    <w:uiPriority w:val="99"/>
    <w:semiHidden/>
    <w:unhideWhenUsed/>
    <w:rsid w:val="003C4239"/>
    <w:pPr>
      <w:spacing w:after="120"/>
    </w:pPr>
  </w:style>
  <w:style w:type="character" w:customStyle="1" w:styleId="TextoindependienteCar">
    <w:name w:val="Texto independiente Car"/>
    <w:basedOn w:val="Fuentedeprrafopredeter"/>
    <w:link w:val="Textoindependiente"/>
    <w:uiPriority w:val="99"/>
    <w:semiHidden/>
    <w:rsid w:val="003C4239"/>
  </w:style>
  <w:style w:type="paragraph" w:styleId="Prrafodelista">
    <w:name w:val="List Paragraph"/>
    <w:basedOn w:val="Normal"/>
    <w:uiPriority w:val="34"/>
    <w:qFormat/>
    <w:rsid w:val="00060965"/>
    <w:pPr>
      <w:ind w:left="720"/>
      <w:contextualSpacing/>
    </w:pPr>
  </w:style>
  <w:style w:type="paragraph" w:styleId="NormalWeb">
    <w:name w:val="Normal (Web)"/>
    <w:basedOn w:val="Normal"/>
    <w:uiPriority w:val="99"/>
    <w:semiHidden/>
    <w:unhideWhenUsed/>
    <w:rsid w:val="00AF36DE"/>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E95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56191">
      <w:bodyDiv w:val="1"/>
      <w:marLeft w:val="0"/>
      <w:marRight w:val="0"/>
      <w:marTop w:val="0"/>
      <w:marBottom w:val="0"/>
      <w:divBdr>
        <w:top w:val="none" w:sz="0" w:space="0" w:color="auto"/>
        <w:left w:val="none" w:sz="0" w:space="0" w:color="auto"/>
        <w:bottom w:val="none" w:sz="0" w:space="0" w:color="auto"/>
        <w:right w:val="none" w:sz="0" w:space="0" w:color="auto"/>
      </w:divBdr>
      <w:divsChild>
        <w:div w:id="607859914">
          <w:marLeft w:val="0"/>
          <w:marRight w:val="0"/>
          <w:marTop w:val="0"/>
          <w:marBottom w:val="0"/>
          <w:divBdr>
            <w:top w:val="none" w:sz="0" w:space="0" w:color="auto"/>
            <w:left w:val="none" w:sz="0" w:space="0" w:color="auto"/>
            <w:bottom w:val="none" w:sz="0" w:space="0" w:color="auto"/>
            <w:right w:val="none" w:sz="0" w:space="0" w:color="auto"/>
          </w:divBdr>
        </w:div>
        <w:div w:id="1177114529">
          <w:marLeft w:val="0"/>
          <w:marRight w:val="0"/>
          <w:marTop w:val="0"/>
          <w:marBottom w:val="0"/>
          <w:divBdr>
            <w:top w:val="none" w:sz="0" w:space="0" w:color="auto"/>
            <w:left w:val="none" w:sz="0" w:space="0" w:color="auto"/>
            <w:bottom w:val="none" w:sz="0" w:space="0" w:color="auto"/>
            <w:right w:val="none" w:sz="0" w:space="0" w:color="auto"/>
          </w:divBdr>
        </w:div>
        <w:div w:id="1434202197">
          <w:marLeft w:val="0"/>
          <w:marRight w:val="0"/>
          <w:marTop w:val="0"/>
          <w:marBottom w:val="0"/>
          <w:divBdr>
            <w:top w:val="none" w:sz="0" w:space="0" w:color="auto"/>
            <w:left w:val="none" w:sz="0" w:space="0" w:color="auto"/>
            <w:bottom w:val="none" w:sz="0" w:space="0" w:color="auto"/>
            <w:right w:val="none" w:sz="0" w:space="0" w:color="auto"/>
          </w:divBdr>
        </w:div>
        <w:div w:id="1271937672">
          <w:marLeft w:val="0"/>
          <w:marRight w:val="0"/>
          <w:marTop w:val="0"/>
          <w:marBottom w:val="0"/>
          <w:divBdr>
            <w:top w:val="none" w:sz="0" w:space="0" w:color="auto"/>
            <w:left w:val="none" w:sz="0" w:space="0" w:color="auto"/>
            <w:bottom w:val="none" w:sz="0" w:space="0" w:color="auto"/>
            <w:right w:val="none" w:sz="0" w:space="0" w:color="auto"/>
          </w:divBdr>
        </w:div>
        <w:div w:id="382606211">
          <w:marLeft w:val="0"/>
          <w:marRight w:val="0"/>
          <w:marTop w:val="0"/>
          <w:marBottom w:val="0"/>
          <w:divBdr>
            <w:top w:val="none" w:sz="0" w:space="0" w:color="auto"/>
            <w:left w:val="none" w:sz="0" w:space="0" w:color="auto"/>
            <w:bottom w:val="none" w:sz="0" w:space="0" w:color="auto"/>
            <w:right w:val="none" w:sz="0" w:space="0" w:color="auto"/>
          </w:divBdr>
        </w:div>
      </w:divsChild>
    </w:div>
    <w:div w:id="193734551">
      <w:bodyDiv w:val="1"/>
      <w:marLeft w:val="0"/>
      <w:marRight w:val="0"/>
      <w:marTop w:val="0"/>
      <w:marBottom w:val="0"/>
      <w:divBdr>
        <w:top w:val="none" w:sz="0" w:space="0" w:color="auto"/>
        <w:left w:val="none" w:sz="0" w:space="0" w:color="auto"/>
        <w:bottom w:val="none" w:sz="0" w:space="0" w:color="auto"/>
        <w:right w:val="none" w:sz="0" w:space="0" w:color="auto"/>
      </w:divBdr>
      <w:divsChild>
        <w:div w:id="776368500">
          <w:marLeft w:val="0"/>
          <w:marRight w:val="0"/>
          <w:marTop w:val="0"/>
          <w:marBottom w:val="0"/>
          <w:divBdr>
            <w:top w:val="none" w:sz="0" w:space="0" w:color="auto"/>
            <w:left w:val="none" w:sz="0" w:space="0" w:color="auto"/>
            <w:bottom w:val="none" w:sz="0" w:space="0" w:color="auto"/>
            <w:right w:val="none" w:sz="0" w:space="0" w:color="auto"/>
          </w:divBdr>
        </w:div>
        <w:div w:id="558979001">
          <w:marLeft w:val="0"/>
          <w:marRight w:val="0"/>
          <w:marTop w:val="0"/>
          <w:marBottom w:val="0"/>
          <w:divBdr>
            <w:top w:val="none" w:sz="0" w:space="0" w:color="auto"/>
            <w:left w:val="none" w:sz="0" w:space="0" w:color="auto"/>
            <w:bottom w:val="none" w:sz="0" w:space="0" w:color="auto"/>
            <w:right w:val="none" w:sz="0" w:space="0" w:color="auto"/>
          </w:divBdr>
        </w:div>
        <w:div w:id="1915044550">
          <w:marLeft w:val="0"/>
          <w:marRight w:val="0"/>
          <w:marTop w:val="0"/>
          <w:marBottom w:val="0"/>
          <w:divBdr>
            <w:top w:val="none" w:sz="0" w:space="0" w:color="auto"/>
            <w:left w:val="none" w:sz="0" w:space="0" w:color="auto"/>
            <w:bottom w:val="none" w:sz="0" w:space="0" w:color="auto"/>
            <w:right w:val="none" w:sz="0" w:space="0" w:color="auto"/>
          </w:divBdr>
        </w:div>
        <w:div w:id="1067725978">
          <w:marLeft w:val="0"/>
          <w:marRight w:val="0"/>
          <w:marTop w:val="0"/>
          <w:marBottom w:val="0"/>
          <w:divBdr>
            <w:top w:val="none" w:sz="0" w:space="0" w:color="auto"/>
            <w:left w:val="none" w:sz="0" w:space="0" w:color="auto"/>
            <w:bottom w:val="none" w:sz="0" w:space="0" w:color="auto"/>
            <w:right w:val="none" w:sz="0" w:space="0" w:color="auto"/>
          </w:divBdr>
        </w:div>
      </w:divsChild>
    </w:div>
    <w:div w:id="221672596">
      <w:bodyDiv w:val="1"/>
      <w:marLeft w:val="0"/>
      <w:marRight w:val="0"/>
      <w:marTop w:val="0"/>
      <w:marBottom w:val="0"/>
      <w:divBdr>
        <w:top w:val="none" w:sz="0" w:space="0" w:color="auto"/>
        <w:left w:val="none" w:sz="0" w:space="0" w:color="auto"/>
        <w:bottom w:val="none" w:sz="0" w:space="0" w:color="auto"/>
        <w:right w:val="none" w:sz="0" w:space="0" w:color="auto"/>
      </w:divBdr>
      <w:divsChild>
        <w:div w:id="1234314757">
          <w:marLeft w:val="0"/>
          <w:marRight w:val="0"/>
          <w:marTop w:val="0"/>
          <w:marBottom w:val="0"/>
          <w:divBdr>
            <w:top w:val="none" w:sz="0" w:space="0" w:color="auto"/>
            <w:left w:val="none" w:sz="0" w:space="0" w:color="auto"/>
            <w:bottom w:val="none" w:sz="0" w:space="0" w:color="auto"/>
            <w:right w:val="none" w:sz="0" w:space="0" w:color="auto"/>
          </w:divBdr>
        </w:div>
        <w:div w:id="828594102">
          <w:marLeft w:val="0"/>
          <w:marRight w:val="0"/>
          <w:marTop w:val="0"/>
          <w:marBottom w:val="0"/>
          <w:divBdr>
            <w:top w:val="none" w:sz="0" w:space="0" w:color="auto"/>
            <w:left w:val="none" w:sz="0" w:space="0" w:color="auto"/>
            <w:bottom w:val="none" w:sz="0" w:space="0" w:color="auto"/>
            <w:right w:val="none" w:sz="0" w:space="0" w:color="auto"/>
          </w:divBdr>
        </w:div>
        <w:div w:id="1881088633">
          <w:marLeft w:val="0"/>
          <w:marRight w:val="0"/>
          <w:marTop w:val="0"/>
          <w:marBottom w:val="0"/>
          <w:divBdr>
            <w:top w:val="none" w:sz="0" w:space="0" w:color="auto"/>
            <w:left w:val="none" w:sz="0" w:space="0" w:color="auto"/>
            <w:bottom w:val="none" w:sz="0" w:space="0" w:color="auto"/>
            <w:right w:val="none" w:sz="0" w:space="0" w:color="auto"/>
          </w:divBdr>
        </w:div>
        <w:div w:id="193419736">
          <w:marLeft w:val="0"/>
          <w:marRight w:val="0"/>
          <w:marTop w:val="0"/>
          <w:marBottom w:val="0"/>
          <w:divBdr>
            <w:top w:val="none" w:sz="0" w:space="0" w:color="auto"/>
            <w:left w:val="none" w:sz="0" w:space="0" w:color="auto"/>
            <w:bottom w:val="none" w:sz="0" w:space="0" w:color="auto"/>
            <w:right w:val="none" w:sz="0" w:space="0" w:color="auto"/>
          </w:divBdr>
        </w:div>
        <w:div w:id="1381247937">
          <w:marLeft w:val="0"/>
          <w:marRight w:val="0"/>
          <w:marTop w:val="0"/>
          <w:marBottom w:val="0"/>
          <w:divBdr>
            <w:top w:val="none" w:sz="0" w:space="0" w:color="auto"/>
            <w:left w:val="none" w:sz="0" w:space="0" w:color="auto"/>
            <w:bottom w:val="none" w:sz="0" w:space="0" w:color="auto"/>
            <w:right w:val="none" w:sz="0" w:space="0" w:color="auto"/>
          </w:divBdr>
        </w:div>
      </w:divsChild>
    </w:div>
    <w:div w:id="225382958">
      <w:bodyDiv w:val="1"/>
      <w:marLeft w:val="0"/>
      <w:marRight w:val="0"/>
      <w:marTop w:val="0"/>
      <w:marBottom w:val="0"/>
      <w:divBdr>
        <w:top w:val="none" w:sz="0" w:space="0" w:color="auto"/>
        <w:left w:val="none" w:sz="0" w:space="0" w:color="auto"/>
        <w:bottom w:val="none" w:sz="0" w:space="0" w:color="auto"/>
        <w:right w:val="none" w:sz="0" w:space="0" w:color="auto"/>
      </w:divBdr>
      <w:divsChild>
        <w:div w:id="1376614300">
          <w:marLeft w:val="0"/>
          <w:marRight w:val="0"/>
          <w:marTop w:val="0"/>
          <w:marBottom w:val="0"/>
          <w:divBdr>
            <w:top w:val="none" w:sz="0" w:space="0" w:color="auto"/>
            <w:left w:val="none" w:sz="0" w:space="0" w:color="auto"/>
            <w:bottom w:val="none" w:sz="0" w:space="0" w:color="auto"/>
            <w:right w:val="none" w:sz="0" w:space="0" w:color="auto"/>
          </w:divBdr>
        </w:div>
        <w:div w:id="1124498580">
          <w:marLeft w:val="0"/>
          <w:marRight w:val="0"/>
          <w:marTop w:val="0"/>
          <w:marBottom w:val="0"/>
          <w:divBdr>
            <w:top w:val="none" w:sz="0" w:space="0" w:color="auto"/>
            <w:left w:val="none" w:sz="0" w:space="0" w:color="auto"/>
            <w:bottom w:val="none" w:sz="0" w:space="0" w:color="auto"/>
            <w:right w:val="none" w:sz="0" w:space="0" w:color="auto"/>
          </w:divBdr>
        </w:div>
        <w:div w:id="1547333006">
          <w:marLeft w:val="0"/>
          <w:marRight w:val="0"/>
          <w:marTop w:val="0"/>
          <w:marBottom w:val="0"/>
          <w:divBdr>
            <w:top w:val="none" w:sz="0" w:space="0" w:color="auto"/>
            <w:left w:val="none" w:sz="0" w:space="0" w:color="auto"/>
            <w:bottom w:val="none" w:sz="0" w:space="0" w:color="auto"/>
            <w:right w:val="none" w:sz="0" w:space="0" w:color="auto"/>
          </w:divBdr>
        </w:div>
        <w:div w:id="4867491">
          <w:marLeft w:val="0"/>
          <w:marRight w:val="0"/>
          <w:marTop w:val="0"/>
          <w:marBottom w:val="0"/>
          <w:divBdr>
            <w:top w:val="none" w:sz="0" w:space="0" w:color="auto"/>
            <w:left w:val="none" w:sz="0" w:space="0" w:color="auto"/>
            <w:bottom w:val="none" w:sz="0" w:space="0" w:color="auto"/>
            <w:right w:val="none" w:sz="0" w:space="0" w:color="auto"/>
          </w:divBdr>
        </w:div>
      </w:divsChild>
    </w:div>
    <w:div w:id="290135708">
      <w:bodyDiv w:val="1"/>
      <w:marLeft w:val="0"/>
      <w:marRight w:val="0"/>
      <w:marTop w:val="0"/>
      <w:marBottom w:val="0"/>
      <w:divBdr>
        <w:top w:val="none" w:sz="0" w:space="0" w:color="auto"/>
        <w:left w:val="none" w:sz="0" w:space="0" w:color="auto"/>
        <w:bottom w:val="none" w:sz="0" w:space="0" w:color="auto"/>
        <w:right w:val="none" w:sz="0" w:space="0" w:color="auto"/>
      </w:divBdr>
      <w:divsChild>
        <w:div w:id="112600923">
          <w:marLeft w:val="0"/>
          <w:marRight w:val="0"/>
          <w:marTop w:val="0"/>
          <w:marBottom w:val="0"/>
          <w:divBdr>
            <w:top w:val="none" w:sz="0" w:space="0" w:color="auto"/>
            <w:left w:val="none" w:sz="0" w:space="0" w:color="auto"/>
            <w:bottom w:val="none" w:sz="0" w:space="0" w:color="auto"/>
            <w:right w:val="none" w:sz="0" w:space="0" w:color="auto"/>
          </w:divBdr>
        </w:div>
        <w:div w:id="1463696428">
          <w:marLeft w:val="0"/>
          <w:marRight w:val="0"/>
          <w:marTop w:val="0"/>
          <w:marBottom w:val="0"/>
          <w:divBdr>
            <w:top w:val="none" w:sz="0" w:space="0" w:color="auto"/>
            <w:left w:val="none" w:sz="0" w:space="0" w:color="auto"/>
            <w:bottom w:val="none" w:sz="0" w:space="0" w:color="auto"/>
            <w:right w:val="none" w:sz="0" w:space="0" w:color="auto"/>
          </w:divBdr>
        </w:div>
        <w:div w:id="1976182083">
          <w:marLeft w:val="0"/>
          <w:marRight w:val="0"/>
          <w:marTop w:val="0"/>
          <w:marBottom w:val="0"/>
          <w:divBdr>
            <w:top w:val="none" w:sz="0" w:space="0" w:color="auto"/>
            <w:left w:val="none" w:sz="0" w:space="0" w:color="auto"/>
            <w:bottom w:val="none" w:sz="0" w:space="0" w:color="auto"/>
            <w:right w:val="none" w:sz="0" w:space="0" w:color="auto"/>
          </w:divBdr>
        </w:div>
      </w:divsChild>
    </w:div>
    <w:div w:id="316299354">
      <w:bodyDiv w:val="1"/>
      <w:marLeft w:val="0"/>
      <w:marRight w:val="0"/>
      <w:marTop w:val="0"/>
      <w:marBottom w:val="0"/>
      <w:divBdr>
        <w:top w:val="none" w:sz="0" w:space="0" w:color="auto"/>
        <w:left w:val="none" w:sz="0" w:space="0" w:color="auto"/>
        <w:bottom w:val="none" w:sz="0" w:space="0" w:color="auto"/>
        <w:right w:val="none" w:sz="0" w:space="0" w:color="auto"/>
      </w:divBdr>
      <w:divsChild>
        <w:div w:id="772943930">
          <w:marLeft w:val="0"/>
          <w:marRight w:val="0"/>
          <w:marTop w:val="0"/>
          <w:marBottom w:val="0"/>
          <w:divBdr>
            <w:top w:val="none" w:sz="0" w:space="0" w:color="auto"/>
            <w:left w:val="none" w:sz="0" w:space="0" w:color="auto"/>
            <w:bottom w:val="none" w:sz="0" w:space="0" w:color="auto"/>
            <w:right w:val="none" w:sz="0" w:space="0" w:color="auto"/>
          </w:divBdr>
        </w:div>
        <w:div w:id="623851170">
          <w:marLeft w:val="0"/>
          <w:marRight w:val="0"/>
          <w:marTop w:val="0"/>
          <w:marBottom w:val="0"/>
          <w:divBdr>
            <w:top w:val="none" w:sz="0" w:space="0" w:color="auto"/>
            <w:left w:val="none" w:sz="0" w:space="0" w:color="auto"/>
            <w:bottom w:val="none" w:sz="0" w:space="0" w:color="auto"/>
            <w:right w:val="none" w:sz="0" w:space="0" w:color="auto"/>
          </w:divBdr>
        </w:div>
        <w:div w:id="1817454267">
          <w:marLeft w:val="0"/>
          <w:marRight w:val="0"/>
          <w:marTop w:val="0"/>
          <w:marBottom w:val="0"/>
          <w:divBdr>
            <w:top w:val="none" w:sz="0" w:space="0" w:color="auto"/>
            <w:left w:val="none" w:sz="0" w:space="0" w:color="auto"/>
            <w:bottom w:val="none" w:sz="0" w:space="0" w:color="auto"/>
            <w:right w:val="none" w:sz="0" w:space="0" w:color="auto"/>
          </w:divBdr>
        </w:div>
        <w:div w:id="1864242166">
          <w:marLeft w:val="0"/>
          <w:marRight w:val="0"/>
          <w:marTop w:val="0"/>
          <w:marBottom w:val="0"/>
          <w:divBdr>
            <w:top w:val="none" w:sz="0" w:space="0" w:color="auto"/>
            <w:left w:val="none" w:sz="0" w:space="0" w:color="auto"/>
            <w:bottom w:val="none" w:sz="0" w:space="0" w:color="auto"/>
            <w:right w:val="none" w:sz="0" w:space="0" w:color="auto"/>
          </w:divBdr>
        </w:div>
        <w:div w:id="1390954365">
          <w:marLeft w:val="0"/>
          <w:marRight w:val="0"/>
          <w:marTop w:val="0"/>
          <w:marBottom w:val="0"/>
          <w:divBdr>
            <w:top w:val="none" w:sz="0" w:space="0" w:color="auto"/>
            <w:left w:val="none" w:sz="0" w:space="0" w:color="auto"/>
            <w:bottom w:val="none" w:sz="0" w:space="0" w:color="auto"/>
            <w:right w:val="none" w:sz="0" w:space="0" w:color="auto"/>
          </w:divBdr>
        </w:div>
      </w:divsChild>
    </w:div>
    <w:div w:id="479613348">
      <w:bodyDiv w:val="1"/>
      <w:marLeft w:val="0"/>
      <w:marRight w:val="0"/>
      <w:marTop w:val="0"/>
      <w:marBottom w:val="0"/>
      <w:divBdr>
        <w:top w:val="none" w:sz="0" w:space="0" w:color="auto"/>
        <w:left w:val="none" w:sz="0" w:space="0" w:color="auto"/>
        <w:bottom w:val="none" w:sz="0" w:space="0" w:color="auto"/>
        <w:right w:val="none" w:sz="0" w:space="0" w:color="auto"/>
      </w:divBdr>
      <w:divsChild>
        <w:div w:id="1129933220">
          <w:marLeft w:val="0"/>
          <w:marRight w:val="0"/>
          <w:marTop w:val="0"/>
          <w:marBottom w:val="0"/>
          <w:divBdr>
            <w:top w:val="none" w:sz="0" w:space="0" w:color="auto"/>
            <w:left w:val="none" w:sz="0" w:space="0" w:color="auto"/>
            <w:bottom w:val="none" w:sz="0" w:space="0" w:color="auto"/>
            <w:right w:val="none" w:sz="0" w:space="0" w:color="auto"/>
          </w:divBdr>
        </w:div>
        <w:div w:id="1820656503">
          <w:marLeft w:val="0"/>
          <w:marRight w:val="0"/>
          <w:marTop w:val="0"/>
          <w:marBottom w:val="0"/>
          <w:divBdr>
            <w:top w:val="none" w:sz="0" w:space="0" w:color="auto"/>
            <w:left w:val="none" w:sz="0" w:space="0" w:color="auto"/>
            <w:bottom w:val="none" w:sz="0" w:space="0" w:color="auto"/>
            <w:right w:val="none" w:sz="0" w:space="0" w:color="auto"/>
          </w:divBdr>
        </w:div>
        <w:div w:id="2045590798">
          <w:marLeft w:val="0"/>
          <w:marRight w:val="0"/>
          <w:marTop w:val="0"/>
          <w:marBottom w:val="0"/>
          <w:divBdr>
            <w:top w:val="none" w:sz="0" w:space="0" w:color="auto"/>
            <w:left w:val="none" w:sz="0" w:space="0" w:color="auto"/>
            <w:bottom w:val="none" w:sz="0" w:space="0" w:color="auto"/>
            <w:right w:val="none" w:sz="0" w:space="0" w:color="auto"/>
          </w:divBdr>
        </w:div>
        <w:div w:id="1852375176">
          <w:marLeft w:val="0"/>
          <w:marRight w:val="0"/>
          <w:marTop w:val="0"/>
          <w:marBottom w:val="0"/>
          <w:divBdr>
            <w:top w:val="none" w:sz="0" w:space="0" w:color="auto"/>
            <w:left w:val="none" w:sz="0" w:space="0" w:color="auto"/>
            <w:bottom w:val="none" w:sz="0" w:space="0" w:color="auto"/>
            <w:right w:val="none" w:sz="0" w:space="0" w:color="auto"/>
          </w:divBdr>
        </w:div>
        <w:div w:id="2057076543">
          <w:marLeft w:val="0"/>
          <w:marRight w:val="0"/>
          <w:marTop w:val="0"/>
          <w:marBottom w:val="0"/>
          <w:divBdr>
            <w:top w:val="none" w:sz="0" w:space="0" w:color="auto"/>
            <w:left w:val="none" w:sz="0" w:space="0" w:color="auto"/>
            <w:bottom w:val="none" w:sz="0" w:space="0" w:color="auto"/>
            <w:right w:val="none" w:sz="0" w:space="0" w:color="auto"/>
          </w:divBdr>
        </w:div>
        <w:div w:id="967976978">
          <w:marLeft w:val="0"/>
          <w:marRight w:val="0"/>
          <w:marTop w:val="0"/>
          <w:marBottom w:val="0"/>
          <w:divBdr>
            <w:top w:val="none" w:sz="0" w:space="0" w:color="auto"/>
            <w:left w:val="none" w:sz="0" w:space="0" w:color="auto"/>
            <w:bottom w:val="none" w:sz="0" w:space="0" w:color="auto"/>
            <w:right w:val="none" w:sz="0" w:space="0" w:color="auto"/>
          </w:divBdr>
        </w:div>
        <w:div w:id="1610619546">
          <w:marLeft w:val="0"/>
          <w:marRight w:val="0"/>
          <w:marTop w:val="0"/>
          <w:marBottom w:val="0"/>
          <w:divBdr>
            <w:top w:val="none" w:sz="0" w:space="0" w:color="auto"/>
            <w:left w:val="none" w:sz="0" w:space="0" w:color="auto"/>
            <w:bottom w:val="none" w:sz="0" w:space="0" w:color="auto"/>
            <w:right w:val="none" w:sz="0" w:space="0" w:color="auto"/>
          </w:divBdr>
        </w:div>
        <w:div w:id="258104319">
          <w:marLeft w:val="0"/>
          <w:marRight w:val="0"/>
          <w:marTop w:val="0"/>
          <w:marBottom w:val="0"/>
          <w:divBdr>
            <w:top w:val="none" w:sz="0" w:space="0" w:color="auto"/>
            <w:left w:val="none" w:sz="0" w:space="0" w:color="auto"/>
            <w:bottom w:val="none" w:sz="0" w:space="0" w:color="auto"/>
            <w:right w:val="none" w:sz="0" w:space="0" w:color="auto"/>
          </w:divBdr>
        </w:div>
        <w:div w:id="2031098786">
          <w:marLeft w:val="0"/>
          <w:marRight w:val="0"/>
          <w:marTop w:val="0"/>
          <w:marBottom w:val="0"/>
          <w:divBdr>
            <w:top w:val="none" w:sz="0" w:space="0" w:color="auto"/>
            <w:left w:val="none" w:sz="0" w:space="0" w:color="auto"/>
            <w:bottom w:val="none" w:sz="0" w:space="0" w:color="auto"/>
            <w:right w:val="none" w:sz="0" w:space="0" w:color="auto"/>
          </w:divBdr>
        </w:div>
        <w:div w:id="387847807">
          <w:marLeft w:val="0"/>
          <w:marRight w:val="0"/>
          <w:marTop w:val="0"/>
          <w:marBottom w:val="0"/>
          <w:divBdr>
            <w:top w:val="none" w:sz="0" w:space="0" w:color="auto"/>
            <w:left w:val="none" w:sz="0" w:space="0" w:color="auto"/>
            <w:bottom w:val="none" w:sz="0" w:space="0" w:color="auto"/>
            <w:right w:val="none" w:sz="0" w:space="0" w:color="auto"/>
          </w:divBdr>
        </w:div>
        <w:div w:id="330715551">
          <w:marLeft w:val="0"/>
          <w:marRight w:val="0"/>
          <w:marTop w:val="0"/>
          <w:marBottom w:val="0"/>
          <w:divBdr>
            <w:top w:val="none" w:sz="0" w:space="0" w:color="auto"/>
            <w:left w:val="none" w:sz="0" w:space="0" w:color="auto"/>
            <w:bottom w:val="none" w:sz="0" w:space="0" w:color="auto"/>
            <w:right w:val="none" w:sz="0" w:space="0" w:color="auto"/>
          </w:divBdr>
        </w:div>
        <w:div w:id="1457530351">
          <w:marLeft w:val="0"/>
          <w:marRight w:val="0"/>
          <w:marTop w:val="0"/>
          <w:marBottom w:val="0"/>
          <w:divBdr>
            <w:top w:val="none" w:sz="0" w:space="0" w:color="auto"/>
            <w:left w:val="none" w:sz="0" w:space="0" w:color="auto"/>
            <w:bottom w:val="none" w:sz="0" w:space="0" w:color="auto"/>
            <w:right w:val="none" w:sz="0" w:space="0" w:color="auto"/>
          </w:divBdr>
        </w:div>
        <w:div w:id="1135759587">
          <w:marLeft w:val="0"/>
          <w:marRight w:val="0"/>
          <w:marTop w:val="0"/>
          <w:marBottom w:val="0"/>
          <w:divBdr>
            <w:top w:val="none" w:sz="0" w:space="0" w:color="auto"/>
            <w:left w:val="none" w:sz="0" w:space="0" w:color="auto"/>
            <w:bottom w:val="none" w:sz="0" w:space="0" w:color="auto"/>
            <w:right w:val="none" w:sz="0" w:space="0" w:color="auto"/>
          </w:divBdr>
        </w:div>
        <w:div w:id="1197040139">
          <w:marLeft w:val="0"/>
          <w:marRight w:val="0"/>
          <w:marTop w:val="0"/>
          <w:marBottom w:val="0"/>
          <w:divBdr>
            <w:top w:val="none" w:sz="0" w:space="0" w:color="auto"/>
            <w:left w:val="none" w:sz="0" w:space="0" w:color="auto"/>
            <w:bottom w:val="none" w:sz="0" w:space="0" w:color="auto"/>
            <w:right w:val="none" w:sz="0" w:space="0" w:color="auto"/>
          </w:divBdr>
        </w:div>
        <w:div w:id="1444498800">
          <w:marLeft w:val="0"/>
          <w:marRight w:val="0"/>
          <w:marTop w:val="0"/>
          <w:marBottom w:val="0"/>
          <w:divBdr>
            <w:top w:val="none" w:sz="0" w:space="0" w:color="auto"/>
            <w:left w:val="none" w:sz="0" w:space="0" w:color="auto"/>
            <w:bottom w:val="none" w:sz="0" w:space="0" w:color="auto"/>
            <w:right w:val="none" w:sz="0" w:space="0" w:color="auto"/>
          </w:divBdr>
        </w:div>
        <w:div w:id="1588462336">
          <w:marLeft w:val="0"/>
          <w:marRight w:val="0"/>
          <w:marTop w:val="0"/>
          <w:marBottom w:val="0"/>
          <w:divBdr>
            <w:top w:val="none" w:sz="0" w:space="0" w:color="auto"/>
            <w:left w:val="none" w:sz="0" w:space="0" w:color="auto"/>
            <w:bottom w:val="none" w:sz="0" w:space="0" w:color="auto"/>
            <w:right w:val="none" w:sz="0" w:space="0" w:color="auto"/>
          </w:divBdr>
        </w:div>
      </w:divsChild>
    </w:div>
    <w:div w:id="485363514">
      <w:bodyDiv w:val="1"/>
      <w:marLeft w:val="0"/>
      <w:marRight w:val="0"/>
      <w:marTop w:val="0"/>
      <w:marBottom w:val="0"/>
      <w:divBdr>
        <w:top w:val="none" w:sz="0" w:space="0" w:color="auto"/>
        <w:left w:val="none" w:sz="0" w:space="0" w:color="auto"/>
        <w:bottom w:val="none" w:sz="0" w:space="0" w:color="auto"/>
        <w:right w:val="none" w:sz="0" w:space="0" w:color="auto"/>
      </w:divBdr>
      <w:divsChild>
        <w:div w:id="1743940910">
          <w:marLeft w:val="0"/>
          <w:marRight w:val="0"/>
          <w:marTop w:val="0"/>
          <w:marBottom w:val="0"/>
          <w:divBdr>
            <w:top w:val="none" w:sz="0" w:space="0" w:color="auto"/>
            <w:left w:val="none" w:sz="0" w:space="0" w:color="auto"/>
            <w:bottom w:val="none" w:sz="0" w:space="0" w:color="auto"/>
            <w:right w:val="none" w:sz="0" w:space="0" w:color="auto"/>
          </w:divBdr>
        </w:div>
        <w:div w:id="520945674">
          <w:marLeft w:val="0"/>
          <w:marRight w:val="0"/>
          <w:marTop w:val="0"/>
          <w:marBottom w:val="0"/>
          <w:divBdr>
            <w:top w:val="none" w:sz="0" w:space="0" w:color="auto"/>
            <w:left w:val="none" w:sz="0" w:space="0" w:color="auto"/>
            <w:bottom w:val="none" w:sz="0" w:space="0" w:color="auto"/>
            <w:right w:val="none" w:sz="0" w:space="0" w:color="auto"/>
          </w:divBdr>
        </w:div>
        <w:div w:id="1957325288">
          <w:marLeft w:val="0"/>
          <w:marRight w:val="0"/>
          <w:marTop w:val="0"/>
          <w:marBottom w:val="0"/>
          <w:divBdr>
            <w:top w:val="none" w:sz="0" w:space="0" w:color="auto"/>
            <w:left w:val="none" w:sz="0" w:space="0" w:color="auto"/>
            <w:bottom w:val="none" w:sz="0" w:space="0" w:color="auto"/>
            <w:right w:val="none" w:sz="0" w:space="0" w:color="auto"/>
          </w:divBdr>
        </w:div>
      </w:divsChild>
    </w:div>
    <w:div w:id="541484942">
      <w:bodyDiv w:val="1"/>
      <w:marLeft w:val="0"/>
      <w:marRight w:val="0"/>
      <w:marTop w:val="0"/>
      <w:marBottom w:val="0"/>
      <w:divBdr>
        <w:top w:val="none" w:sz="0" w:space="0" w:color="auto"/>
        <w:left w:val="none" w:sz="0" w:space="0" w:color="auto"/>
        <w:bottom w:val="none" w:sz="0" w:space="0" w:color="auto"/>
        <w:right w:val="none" w:sz="0" w:space="0" w:color="auto"/>
      </w:divBdr>
      <w:divsChild>
        <w:div w:id="1266109728">
          <w:marLeft w:val="0"/>
          <w:marRight w:val="0"/>
          <w:marTop w:val="0"/>
          <w:marBottom w:val="0"/>
          <w:divBdr>
            <w:top w:val="none" w:sz="0" w:space="0" w:color="auto"/>
            <w:left w:val="none" w:sz="0" w:space="0" w:color="auto"/>
            <w:bottom w:val="none" w:sz="0" w:space="0" w:color="auto"/>
            <w:right w:val="none" w:sz="0" w:space="0" w:color="auto"/>
          </w:divBdr>
        </w:div>
        <w:div w:id="1524828687">
          <w:marLeft w:val="0"/>
          <w:marRight w:val="0"/>
          <w:marTop w:val="0"/>
          <w:marBottom w:val="0"/>
          <w:divBdr>
            <w:top w:val="none" w:sz="0" w:space="0" w:color="auto"/>
            <w:left w:val="none" w:sz="0" w:space="0" w:color="auto"/>
            <w:bottom w:val="none" w:sz="0" w:space="0" w:color="auto"/>
            <w:right w:val="none" w:sz="0" w:space="0" w:color="auto"/>
          </w:divBdr>
        </w:div>
        <w:div w:id="2097826041">
          <w:marLeft w:val="0"/>
          <w:marRight w:val="0"/>
          <w:marTop w:val="0"/>
          <w:marBottom w:val="0"/>
          <w:divBdr>
            <w:top w:val="none" w:sz="0" w:space="0" w:color="auto"/>
            <w:left w:val="none" w:sz="0" w:space="0" w:color="auto"/>
            <w:bottom w:val="none" w:sz="0" w:space="0" w:color="auto"/>
            <w:right w:val="none" w:sz="0" w:space="0" w:color="auto"/>
          </w:divBdr>
        </w:div>
        <w:div w:id="284239432">
          <w:marLeft w:val="0"/>
          <w:marRight w:val="0"/>
          <w:marTop w:val="0"/>
          <w:marBottom w:val="0"/>
          <w:divBdr>
            <w:top w:val="none" w:sz="0" w:space="0" w:color="auto"/>
            <w:left w:val="none" w:sz="0" w:space="0" w:color="auto"/>
            <w:bottom w:val="none" w:sz="0" w:space="0" w:color="auto"/>
            <w:right w:val="none" w:sz="0" w:space="0" w:color="auto"/>
          </w:divBdr>
        </w:div>
      </w:divsChild>
    </w:div>
    <w:div w:id="551959813">
      <w:bodyDiv w:val="1"/>
      <w:marLeft w:val="0"/>
      <w:marRight w:val="0"/>
      <w:marTop w:val="0"/>
      <w:marBottom w:val="0"/>
      <w:divBdr>
        <w:top w:val="none" w:sz="0" w:space="0" w:color="auto"/>
        <w:left w:val="none" w:sz="0" w:space="0" w:color="auto"/>
        <w:bottom w:val="none" w:sz="0" w:space="0" w:color="auto"/>
        <w:right w:val="none" w:sz="0" w:space="0" w:color="auto"/>
      </w:divBdr>
      <w:divsChild>
        <w:div w:id="813177305">
          <w:marLeft w:val="0"/>
          <w:marRight w:val="0"/>
          <w:marTop w:val="0"/>
          <w:marBottom w:val="0"/>
          <w:divBdr>
            <w:top w:val="none" w:sz="0" w:space="0" w:color="auto"/>
            <w:left w:val="none" w:sz="0" w:space="0" w:color="auto"/>
            <w:bottom w:val="none" w:sz="0" w:space="0" w:color="auto"/>
            <w:right w:val="none" w:sz="0" w:space="0" w:color="auto"/>
          </w:divBdr>
        </w:div>
        <w:div w:id="532570979">
          <w:marLeft w:val="0"/>
          <w:marRight w:val="0"/>
          <w:marTop w:val="0"/>
          <w:marBottom w:val="0"/>
          <w:divBdr>
            <w:top w:val="none" w:sz="0" w:space="0" w:color="auto"/>
            <w:left w:val="none" w:sz="0" w:space="0" w:color="auto"/>
            <w:bottom w:val="none" w:sz="0" w:space="0" w:color="auto"/>
            <w:right w:val="none" w:sz="0" w:space="0" w:color="auto"/>
          </w:divBdr>
        </w:div>
        <w:div w:id="2079983844">
          <w:marLeft w:val="0"/>
          <w:marRight w:val="0"/>
          <w:marTop w:val="0"/>
          <w:marBottom w:val="0"/>
          <w:divBdr>
            <w:top w:val="none" w:sz="0" w:space="0" w:color="auto"/>
            <w:left w:val="none" w:sz="0" w:space="0" w:color="auto"/>
            <w:bottom w:val="none" w:sz="0" w:space="0" w:color="auto"/>
            <w:right w:val="none" w:sz="0" w:space="0" w:color="auto"/>
          </w:divBdr>
        </w:div>
      </w:divsChild>
    </w:div>
    <w:div w:id="560484456">
      <w:bodyDiv w:val="1"/>
      <w:marLeft w:val="0"/>
      <w:marRight w:val="0"/>
      <w:marTop w:val="0"/>
      <w:marBottom w:val="0"/>
      <w:divBdr>
        <w:top w:val="none" w:sz="0" w:space="0" w:color="auto"/>
        <w:left w:val="none" w:sz="0" w:space="0" w:color="auto"/>
        <w:bottom w:val="none" w:sz="0" w:space="0" w:color="auto"/>
        <w:right w:val="none" w:sz="0" w:space="0" w:color="auto"/>
      </w:divBdr>
      <w:divsChild>
        <w:div w:id="878782848">
          <w:marLeft w:val="0"/>
          <w:marRight w:val="0"/>
          <w:marTop w:val="0"/>
          <w:marBottom w:val="0"/>
          <w:divBdr>
            <w:top w:val="none" w:sz="0" w:space="0" w:color="auto"/>
            <w:left w:val="none" w:sz="0" w:space="0" w:color="auto"/>
            <w:bottom w:val="none" w:sz="0" w:space="0" w:color="auto"/>
            <w:right w:val="none" w:sz="0" w:space="0" w:color="auto"/>
          </w:divBdr>
        </w:div>
        <w:div w:id="526530501">
          <w:marLeft w:val="0"/>
          <w:marRight w:val="0"/>
          <w:marTop w:val="0"/>
          <w:marBottom w:val="0"/>
          <w:divBdr>
            <w:top w:val="none" w:sz="0" w:space="0" w:color="auto"/>
            <w:left w:val="none" w:sz="0" w:space="0" w:color="auto"/>
            <w:bottom w:val="none" w:sz="0" w:space="0" w:color="auto"/>
            <w:right w:val="none" w:sz="0" w:space="0" w:color="auto"/>
          </w:divBdr>
        </w:div>
        <w:div w:id="227035938">
          <w:marLeft w:val="0"/>
          <w:marRight w:val="0"/>
          <w:marTop w:val="0"/>
          <w:marBottom w:val="0"/>
          <w:divBdr>
            <w:top w:val="none" w:sz="0" w:space="0" w:color="auto"/>
            <w:left w:val="none" w:sz="0" w:space="0" w:color="auto"/>
            <w:bottom w:val="none" w:sz="0" w:space="0" w:color="auto"/>
            <w:right w:val="none" w:sz="0" w:space="0" w:color="auto"/>
          </w:divBdr>
        </w:div>
        <w:div w:id="2049139720">
          <w:marLeft w:val="0"/>
          <w:marRight w:val="0"/>
          <w:marTop w:val="0"/>
          <w:marBottom w:val="0"/>
          <w:divBdr>
            <w:top w:val="none" w:sz="0" w:space="0" w:color="auto"/>
            <w:left w:val="none" w:sz="0" w:space="0" w:color="auto"/>
            <w:bottom w:val="none" w:sz="0" w:space="0" w:color="auto"/>
            <w:right w:val="none" w:sz="0" w:space="0" w:color="auto"/>
          </w:divBdr>
        </w:div>
      </w:divsChild>
    </w:div>
    <w:div w:id="592208460">
      <w:bodyDiv w:val="1"/>
      <w:marLeft w:val="0"/>
      <w:marRight w:val="0"/>
      <w:marTop w:val="0"/>
      <w:marBottom w:val="0"/>
      <w:divBdr>
        <w:top w:val="none" w:sz="0" w:space="0" w:color="auto"/>
        <w:left w:val="none" w:sz="0" w:space="0" w:color="auto"/>
        <w:bottom w:val="none" w:sz="0" w:space="0" w:color="auto"/>
        <w:right w:val="none" w:sz="0" w:space="0" w:color="auto"/>
      </w:divBdr>
      <w:divsChild>
        <w:div w:id="1477606331">
          <w:marLeft w:val="0"/>
          <w:marRight w:val="0"/>
          <w:marTop w:val="0"/>
          <w:marBottom w:val="0"/>
          <w:divBdr>
            <w:top w:val="none" w:sz="0" w:space="0" w:color="auto"/>
            <w:left w:val="none" w:sz="0" w:space="0" w:color="auto"/>
            <w:bottom w:val="none" w:sz="0" w:space="0" w:color="auto"/>
            <w:right w:val="none" w:sz="0" w:space="0" w:color="auto"/>
          </w:divBdr>
        </w:div>
        <w:div w:id="1881163391">
          <w:marLeft w:val="0"/>
          <w:marRight w:val="0"/>
          <w:marTop w:val="0"/>
          <w:marBottom w:val="0"/>
          <w:divBdr>
            <w:top w:val="none" w:sz="0" w:space="0" w:color="auto"/>
            <w:left w:val="none" w:sz="0" w:space="0" w:color="auto"/>
            <w:bottom w:val="none" w:sz="0" w:space="0" w:color="auto"/>
            <w:right w:val="none" w:sz="0" w:space="0" w:color="auto"/>
          </w:divBdr>
        </w:div>
      </w:divsChild>
    </w:div>
    <w:div w:id="849293093">
      <w:bodyDiv w:val="1"/>
      <w:marLeft w:val="0"/>
      <w:marRight w:val="0"/>
      <w:marTop w:val="0"/>
      <w:marBottom w:val="0"/>
      <w:divBdr>
        <w:top w:val="none" w:sz="0" w:space="0" w:color="auto"/>
        <w:left w:val="none" w:sz="0" w:space="0" w:color="auto"/>
        <w:bottom w:val="none" w:sz="0" w:space="0" w:color="auto"/>
        <w:right w:val="none" w:sz="0" w:space="0" w:color="auto"/>
      </w:divBdr>
      <w:divsChild>
        <w:div w:id="621305846">
          <w:marLeft w:val="0"/>
          <w:marRight w:val="0"/>
          <w:marTop w:val="0"/>
          <w:marBottom w:val="0"/>
          <w:divBdr>
            <w:top w:val="none" w:sz="0" w:space="0" w:color="auto"/>
            <w:left w:val="none" w:sz="0" w:space="0" w:color="auto"/>
            <w:bottom w:val="none" w:sz="0" w:space="0" w:color="auto"/>
            <w:right w:val="none" w:sz="0" w:space="0" w:color="auto"/>
          </w:divBdr>
        </w:div>
        <w:div w:id="2051760903">
          <w:marLeft w:val="0"/>
          <w:marRight w:val="0"/>
          <w:marTop w:val="0"/>
          <w:marBottom w:val="0"/>
          <w:divBdr>
            <w:top w:val="none" w:sz="0" w:space="0" w:color="auto"/>
            <w:left w:val="none" w:sz="0" w:space="0" w:color="auto"/>
            <w:bottom w:val="none" w:sz="0" w:space="0" w:color="auto"/>
            <w:right w:val="none" w:sz="0" w:space="0" w:color="auto"/>
          </w:divBdr>
        </w:div>
      </w:divsChild>
    </w:div>
    <w:div w:id="874922542">
      <w:bodyDiv w:val="1"/>
      <w:marLeft w:val="0"/>
      <w:marRight w:val="0"/>
      <w:marTop w:val="0"/>
      <w:marBottom w:val="0"/>
      <w:divBdr>
        <w:top w:val="none" w:sz="0" w:space="0" w:color="auto"/>
        <w:left w:val="none" w:sz="0" w:space="0" w:color="auto"/>
        <w:bottom w:val="none" w:sz="0" w:space="0" w:color="auto"/>
        <w:right w:val="none" w:sz="0" w:space="0" w:color="auto"/>
      </w:divBdr>
      <w:divsChild>
        <w:div w:id="1261377686">
          <w:marLeft w:val="0"/>
          <w:marRight w:val="0"/>
          <w:marTop w:val="0"/>
          <w:marBottom w:val="0"/>
          <w:divBdr>
            <w:top w:val="none" w:sz="0" w:space="0" w:color="auto"/>
            <w:left w:val="none" w:sz="0" w:space="0" w:color="auto"/>
            <w:bottom w:val="none" w:sz="0" w:space="0" w:color="auto"/>
            <w:right w:val="none" w:sz="0" w:space="0" w:color="auto"/>
          </w:divBdr>
        </w:div>
        <w:div w:id="1420255343">
          <w:marLeft w:val="0"/>
          <w:marRight w:val="0"/>
          <w:marTop w:val="0"/>
          <w:marBottom w:val="0"/>
          <w:divBdr>
            <w:top w:val="none" w:sz="0" w:space="0" w:color="auto"/>
            <w:left w:val="none" w:sz="0" w:space="0" w:color="auto"/>
            <w:bottom w:val="none" w:sz="0" w:space="0" w:color="auto"/>
            <w:right w:val="none" w:sz="0" w:space="0" w:color="auto"/>
          </w:divBdr>
        </w:div>
        <w:div w:id="354310551">
          <w:marLeft w:val="0"/>
          <w:marRight w:val="0"/>
          <w:marTop w:val="0"/>
          <w:marBottom w:val="0"/>
          <w:divBdr>
            <w:top w:val="none" w:sz="0" w:space="0" w:color="auto"/>
            <w:left w:val="none" w:sz="0" w:space="0" w:color="auto"/>
            <w:bottom w:val="none" w:sz="0" w:space="0" w:color="auto"/>
            <w:right w:val="none" w:sz="0" w:space="0" w:color="auto"/>
          </w:divBdr>
        </w:div>
        <w:div w:id="195772312">
          <w:marLeft w:val="0"/>
          <w:marRight w:val="0"/>
          <w:marTop w:val="0"/>
          <w:marBottom w:val="0"/>
          <w:divBdr>
            <w:top w:val="none" w:sz="0" w:space="0" w:color="auto"/>
            <w:left w:val="none" w:sz="0" w:space="0" w:color="auto"/>
            <w:bottom w:val="none" w:sz="0" w:space="0" w:color="auto"/>
            <w:right w:val="none" w:sz="0" w:space="0" w:color="auto"/>
          </w:divBdr>
        </w:div>
      </w:divsChild>
    </w:div>
    <w:div w:id="886720405">
      <w:bodyDiv w:val="1"/>
      <w:marLeft w:val="0"/>
      <w:marRight w:val="0"/>
      <w:marTop w:val="0"/>
      <w:marBottom w:val="0"/>
      <w:divBdr>
        <w:top w:val="none" w:sz="0" w:space="0" w:color="auto"/>
        <w:left w:val="none" w:sz="0" w:space="0" w:color="auto"/>
        <w:bottom w:val="none" w:sz="0" w:space="0" w:color="auto"/>
        <w:right w:val="none" w:sz="0" w:space="0" w:color="auto"/>
      </w:divBdr>
      <w:divsChild>
        <w:div w:id="1408573977">
          <w:marLeft w:val="0"/>
          <w:marRight w:val="0"/>
          <w:marTop w:val="0"/>
          <w:marBottom w:val="0"/>
          <w:divBdr>
            <w:top w:val="none" w:sz="0" w:space="0" w:color="auto"/>
            <w:left w:val="none" w:sz="0" w:space="0" w:color="auto"/>
            <w:bottom w:val="none" w:sz="0" w:space="0" w:color="auto"/>
            <w:right w:val="none" w:sz="0" w:space="0" w:color="auto"/>
          </w:divBdr>
        </w:div>
        <w:div w:id="418648288">
          <w:marLeft w:val="0"/>
          <w:marRight w:val="0"/>
          <w:marTop w:val="0"/>
          <w:marBottom w:val="0"/>
          <w:divBdr>
            <w:top w:val="none" w:sz="0" w:space="0" w:color="auto"/>
            <w:left w:val="none" w:sz="0" w:space="0" w:color="auto"/>
            <w:bottom w:val="none" w:sz="0" w:space="0" w:color="auto"/>
            <w:right w:val="none" w:sz="0" w:space="0" w:color="auto"/>
          </w:divBdr>
        </w:div>
        <w:div w:id="1801411008">
          <w:marLeft w:val="0"/>
          <w:marRight w:val="0"/>
          <w:marTop w:val="0"/>
          <w:marBottom w:val="0"/>
          <w:divBdr>
            <w:top w:val="none" w:sz="0" w:space="0" w:color="auto"/>
            <w:left w:val="none" w:sz="0" w:space="0" w:color="auto"/>
            <w:bottom w:val="none" w:sz="0" w:space="0" w:color="auto"/>
            <w:right w:val="none" w:sz="0" w:space="0" w:color="auto"/>
          </w:divBdr>
        </w:div>
      </w:divsChild>
    </w:div>
    <w:div w:id="899435858">
      <w:bodyDiv w:val="1"/>
      <w:marLeft w:val="0"/>
      <w:marRight w:val="0"/>
      <w:marTop w:val="0"/>
      <w:marBottom w:val="0"/>
      <w:divBdr>
        <w:top w:val="none" w:sz="0" w:space="0" w:color="auto"/>
        <w:left w:val="none" w:sz="0" w:space="0" w:color="auto"/>
        <w:bottom w:val="none" w:sz="0" w:space="0" w:color="auto"/>
        <w:right w:val="none" w:sz="0" w:space="0" w:color="auto"/>
      </w:divBdr>
      <w:divsChild>
        <w:div w:id="183596783">
          <w:marLeft w:val="0"/>
          <w:marRight w:val="0"/>
          <w:marTop w:val="0"/>
          <w:marBottom w:val="0"/>
          <w:divBdr>
            <w:top w:val="none" w:sz="0" w:space="0" w:color="auto"/>
            <w:left w:val="none" w:sz="0" w:space="0" w:color="auto"/>
            <w:bottom w:val="none" w:sz="0" w:space="0" w:color="auto"/>
            <w:right w:val="none" w:sz="0" w:space="0" w:color="auto"/>
          </w:divBdr>
        </w:div>
        <w:div w:id="1197042355">
          <w:marLeft w:val="0"/>
          <w:marRight w:val="0"/>
          <w:marTop w:val="0"/>
          <w:marBottom w:val="0"/>
          <w:divBdr>
            <w:top w:val="none" w:sz="0" w:space="0" w:color="auto"/>
            <w:left w:val="none" w:sz="0" w:space="0" w:color="auto"/>
            <w:bottom w:val="none" w:sz="0" w:space="0" w:color="auto"/>
            <w:right w:val="none" w:sz="0" w:space="0" w:color="auto"/>
          </w:divBdr>
        </w:div>
        <w:div w:id="53549131">
          <w:marLeft w:val="0"/>
          <w:marRight w:val="0"/>
          <w:marTop w:val="0"/>
          <w:marBottom w:val="0"/>
          <w:divBdr>
            <w:top w:val="none" w:sz="0" w:space="0" w:color="auto"/>
            <w:left w:val="none" w:sz="0" w:space="0" w:color="auto"/>
            <w:bottom w:val="none" w:sz="0" w:space="0" w:color="auto"/>
            <w:right w:val="none" w:sz="0" w:space="0" w:color="auto"/>
          </w:divBdr>
        </w:div>
        <w:div w:id="301085601">
          <w:marLeft w:val="0"/>
          <w:marRight w:val="0"/>
          <w:marTop w:val="0"/>
          <w:marBottom w:val="0"/>
          <w:divBdr>
            <w:top w:val="none" w:sz="0" w:space="0" w:color="auto"/>
            <w:left w:val="none" w:sz="0" w:space="0" w:color="auto"/>
            <w:bottom w:val="none" w:sz="0" w:space="0" w:color="auto"/>
            <w:right w:val="none" w:sz="0" w:space="0" w:color="auto"/>
          </w:divBdr>
        </w:div>
        <w:div w:id="905996990">
          <w:marLeft w:val="0"/>
          <w:marRight w:val="0"/>
          <w:marTop w:val="0"/>
          <w:marBottom w:val="0"/>
          <w:divBdr>
            <w:top w:val="none" w:sz="0" w:space="0" w:color="auto"/>
            <w:left w:val="none" w:sz="0" w:space="0" w:color="auto"/>
            <w:bottom w:val="none" w:sz="0" w:space="0" w:color="auto"/>
            <w:right w:val="none" w:sz="0" w:space="0" w:color="auto"/>
          </w:divBdr>
        </w:div>
      </w:divsChild>
    </w:div>
    <w:div w:id="1070233464">
      <w:bodyDiv w:val="1"/>
      <w:marLeft w:val="0"/>
      <w:marRight w:val="0"/>
      <w:marTop w:val="0"/>
      <w:marBottom w:val="0"/>
      <w:divBdr>
        <w:top w:val="none" w:sz="0" w:space="0" w:color="auto"/>
        <w:left w:val="none" w:sz="0" w:space="0" w:color="auto"/>
        <w:bottom w:val="none" w:sz="0" w:space="0" w:color="auto"/>
        <w:right w:val="none" w:sz="0" w:space="0" w:color="auto"/>
      </w:divBdr>
      <w:divsChild>
        <w:div w:id="437649794">
          <w:marLeft w:val="0"/>
          <w:marRight w:val="0"/>
          <w:marTop w:val="0"/>
          <w:marBottom w:val="0"/>
          <w:divBdr>
            <w:top w:val="none" w:sz="0" w:space="0" w:color="auto"/>
            <w:left w:val="none" w:sz="0" w:space="0" w:color="auto"/>
            <w:bottom w:val="none" w:sz="0" w:space="0" w:color="auto"/>
            <w:right w:val="none" w:sz="0" w:space="0" w:color="auto"/>
          </w:divBdr>
        </w:div>
        <w:div w:id="1420786507">
          <w:marLeft w:val="0"/>
          <w:marRight w:val="0"/>
          <w:marTop w:val="0"/>
          <w:marBottom w:val="0"/>
          <w:divBdr>
            <w:top w:val="none" w:sz="0" w:space="0" w:color="auto"/>
            <w:left w:val="none" w:sz="0" w:space="0" w:color="auto"/>
            <w:bottom w:val="none" w:sz="0" w:space="0" w:color="auto"/>
            <w:right w:val="none" w:sz="0" w:space="0" w:color="auto"/>
          </w:divBdr>
        </w:div>
        <w:div w:id="234048939">
          <w:marLeft w:val="0"/>
          <w:marRight w:val="0"/>
          <w:marTop w:val="0"/>
          <w:marBottom w:val="0"/>
          <w:divBdr>
            <w:top w:val="none" w:sz="0" w:space="0" w:color="auto"/>
            <w:left w:val="none" w:sz="0" w:space="0" w:color="auto"/>
            <w:bottom w:val="none" w:sz="0" w:space="0" w:color="auto"/>
            <w:right w:val="none" w:sz="0" w:space="0" w:color="auto"/>
          </w:divBdr>
        </w:div>
      </w:divsChild>
    </w:div>
    <w:div w:id="1177618749">
      <w:bodyDiv w:val="1"/>
      <w:marLeft w:val="0"/>
      <w:marRight w:val="0"/>
      <w:marTop w:val="0"/>
      <w:marBottom w:val="0"/>
      <w:divBdr>
        <w:top w:val="none" w:sz="0" w:space="0" w:color="auto"/>
        <w:left w:val="none" w:sz="0" w:space="0" w:color="auto"/>
        <w:bottom w:val="none" w:sz="0" w:space="0" w:color="auto"/>
        <w:right w:val="none" w:sz="0" w:space="0" w:color="auto"/>
      </w:divBdr>
      <w:divsChild>
        <w:div w:id="621300710">
          <w:marLeft w:val="0"/>
          <w:marRight w:val="0"/>
          <w:marTop w:val="0"/>
          <w:marBottom w:val="0"/>
          <w:divBdr>
            <w:top w:val="none" w:sz="0" w:space="0" w:color="auto"/>
            <w:left w:val="none" w:sz="0" w:space="0" w:color="auto"/>
            <w:bottom w:val="none" w:sz="0" w:space="0" w:color="auto"/>
            <w:right w:val="none" w:sz="0" w:space="0" w:color="auto"/>
          </w:divBdr>
        </w:div>
        <w:div w:id="1343167925">
          <w:marLeft w:val="0"/>
          <w:marRight w:val="0"/>
          <w:marTop w:val="0"/>
          <w:marBottom w:val="0"/>
          <w:divBdr>
            <w:top w:val="none" w:sz="0" w:space="0" w:color="auto"/>
            <w:left w:val="none" w:sz="0" w:space="0" w:color="auto"/>
            <w:bottom w:val="none" w:sz="0" w:space="0" w:color="auto"/>
            <w:right w:val="none" w:sz="0" w:space="0" w:color="auto"/>
          </w:divBdr>
        </w:div>
        <w:div w:id="1010907145">
          <w:marLeft w:val="0"/>
          <w:marRight w:val="0"/>
          <w:marTop w:val="0"/>
          <w:marBottom w:val="0"/>
          <w:divBdr>
            <w:top w:val="none" w:sz="0" w:space="0" w:color="auto"/>
            <w:left w:val="none" w:sz="0" w:space="0" w:color="auto"/>
            <w:bottom w:val="none" w:sz="0" w:space="0" w:color="auto"/>
            <w:right w:val="none" w:sz="0" w:space="0" w:color="auto"/>
          </w:divBdr>
        </w:div>
      </w:divsChild>
    </w:div>
    <w:div w:id="1388643815">
      <w:bodyDiv w:val="1"/>
      <w:marLeft w:val="0"/>
      <w:marRight w:val="0"/>
      <w:marTop w:val="0"/>
      <w:marBottom w:val="0"/>
      <w:divBdr>
        <w:top w:val="none" w:sz="0" w:space="0" w:color="auto"/>
        <w:left w:val="none" w:sz="0" w:space="0" w:color="auto"/>
        <w:bottom w:val="none" w:sz="0" w:space="0" w:color="auto"/>
        <w:right w:val="none" w:sz="0" w:space="0" w:color="auto"/>
      </w:divBdr>
      <w:divsChild>
        <w:div w:id="1800031310">
          <w:marLeft w:val="0"/>
          <w:marRight w:val="0"/>
          <w:marTop w:val="0"/>
          <w:marBottom w:val="0"/>
          <w:divBdr>
            <w:top w:val="none" w:sz="0" w:space="0" w:color="auto"/>
            <w:left w:val="none" w:sz="0" w:space="0" w:color="auto"/>
            <w:bottom w:val="none" w:sz="0" w:space="0" w:color="auto"/>
            <w:right w:val="none" w:sz="0" w:space="0" w:color="auto"/>
          </w:divBdr>
        </w:div>
        <w:div w:id="1952783174">
          <w:marLeft w:val="0"/>
          <w:marRight w:val="0"/>
          <w:marTop w:val="0"/>
          <w:marBottom w:val="0"/>
          <w:divBdr>
            <w:top w:val="none" w:sz="0" w:space="0" w:color="auto"/>
            <w:left w:val="none" w:sz="0" w:space="0" w:color="auto"/>
            <w:bottom w:val="none" w:sz="0" w:space="0" w:color="auto"/>
            <w:right w:val="none" w:sz="0" w:space="0" w:color="auto"/>
          </w:divBdr>
        </w:div>
      </w:divsChild>
    </w:div>
    <w:div w:id="1495564010">
      <w:bodyDiv w:val="1"/>
      <w:marLeft w:val="0"/>
      <w:marRight w:val="0"/>
      <w:marTop w:val="0"/>
      <w:marBottom w:val="0"/>
      <w:divBdr>
        <w:top w:val="none" w:sz="0" w:space="0" w:color="auto"/>
        <w:left w:val="none" w:sz="0" w:space="0" w:color="auto"/>
        <w:bottom w:val="none" w:sz="0" w:space="0" w:color="auto"/>
        <w:right w:val="none" w:sz="0" w:space="0" w:color="auto"/>
      </w:divBdr>
      <w:divsChild>
        <w:div w:id="1468275502">
          <w:marLeft w:val="0"/>
          <w:marRight w:val="0"/>
          <w:marTop w:val="0"/>
          <w:marBottom w:val="0"/>
          <w:divBdr>
            <w:top w:val="none" w:sz="0" w:space="0" w:color="auto"/>
            <w:left w:val="none" w:sz="0" w:space="0" w:color="auto"/>
            <w:bottom w:val="none" w:sz="0" w:space="0" w:color="auto"/>
            <w:right w:val="none" w:sz="0" w:space="0" w:color="auto"/>
          </w:divBdr>
        </w:div>
        <w:div w:id="923226484">
          <w:marLeft w:val="0"/>
          <w:marRight w:val="0"/>
          <w:marTop w:val="0"/>
          <w:marBottom w:val="0"/>
          <w:divBdr>
            <w:top w:val="none" w:sz="0" w:space="0" w:color="auto"/>
            <w:left w:val="none" w:sz="0" w:space="0" w:color="auto"/>
            <w:bottom w:val="none" w:sz="0" w:space="0" w:color="auto"/>
            <w:right w:val="none" w:sz="0" w:space="0" w:color="auto"/>
          </w:divBdr>
        </w:div>
        <w:div w:id="1959876543">
          <w:marLeft w:val="0"/>
          <w:marRight w:val="0"/>
          <w:marTop w:val="0"/>
          <w:marBottom w:val="0"/>
          <w:divBdr>
            <w:top w:val="none" w:sz="0" w:space="0" w:color="auto"/>
            <w:left w:val="none" w:sz="0" w:space="0" w:color="auto"/>
            <w:bottom w:val="none" w:sz="0" w:space="0" w:color="auto"/>
            <w:right w:val="none" w:sz="0" w:space="0" w:color="auto"/>
          </w:divBdr>
        </w:div>
      </w:divsChild>
    </w:div>
    <w:div w:id="1582636327">
      <w:bodyDiv w:val="1"/>
      <w:marLeft w:val="0"/>
      <w:marRight w:val="0"/>
      <w:marTop w:val="0"/>
      <w:marBottom w:val="0"/>
      <w:divBdr>
        <w:top w:val="none" w:sz="0" w:space="0" w:color="auto"/>
        <w:left w:val="none" w:sz="0" w:space="0" w:color="auto"/>
        <w:bottom w:val="none" w:sz="0" w:space="0" w:color="auto"/>
        <w:right w:val="none" w:sz="0" w:space="0" w:color="auto"/>
      </w:divBdr>
      <w:divsChild>
        <w:div w:id="1687714437">
          <w:marLeft w:val="0"/>
          <w:marRight w:val="0"/>
          <w:marTop w:val="0"/>
          <w:marBottom w:val="0"/>
          <w:divBdr>
            <w:top w:val="none" w:sz="0" w:space="0" w:color="auto"/>
            <w:left w:val="none" w:sz="0" w:space="0" w:color="auto"/>
            <w:bottom w:val="none" w:sz="0" w:space="0" w:color="auto"/>
            <w:right w:val="none" w:sz="0" w:space="0" w:color="auto"/>
          </w:divBdr>
        </w:div>
        <w:div w:id="1584142090">
          <w:marLeft w:val="0"/>
          <w:marRight w:val="0"/>
          <w:marTop w:val="0"/>
          <w:marBottom w:val="0"/>
          <w:divBdr>
            <w:top w:val="none" w:sz="0" w:space="0" w:color="auto"/>
            <w:left w:val="none" w:sz="0" w:space="0" w:color="auto"/>
            <w:bottom w:val="none" w:sz="0" w:space="0" w:color="auto"/>
            <w:right w:val="none" w:sz="0" w:space="0" w:color="auto"/>
          </w:divBdr>
        </w:div>
      </w:divsChild>
    </w:div>
    <w:div w:id="1770734066">
      <w:bodyDiv w:val="1"/>
      <w:marLeft w:val="0"/>
      <w:marRight w:val="0"/>
      <w:marTop w:val="0"/>
      <w:marBottom w:val="0"/>
      <w:divBdr>
        <w:top w:val="none" w:sz="0" w:space="0" w:color="auto"/>
        <w:left w:val="none" w:sz="0" w:space="0" w:color="auto"/>
        <w:bottom w:val="none" w:sz="0" w:space="0" w:color="auto"/>
        <w:right w:val="none" w:sz="0" w:space="0" w:color="auto"/>
      </w:divBdr>
      <w:divsChild>
        <w:div w:id="917901543">
          <w:marLeft w:val="0"/>
          <w:marRight w:val="0"/>
          <w:marTop w:val="0"/>
          <w:marBottom w:val="0"/>
          <w:divBdr>
            <w:top w:val="none" w:sz="0" w:space="0" w:color="auto"/>
            <w:left w:val="none" w:sz="0" w:space="0" w:color="auto"/>
            <w:bottom w:val="none" w:sz="0" w:space="0" w:color="auto"/>
            <w:right w:val="none" w:sz="0" w:space="0" w:color="auto"/>
          </w:divBdr>
        </w:div>
        <w:div w:id="49116562">
          <w:marLeft w:val="0"/>
          <w:marRight w:val="0"/>
          <w:marTop w:val="0"/>
          <w:marBottom w:val="0"/>
          <w:divBdr>
            <w:top w:val="none" w:sz="0" w:space="0" w:color="auto"/>
            <w:left w:val="none" w:sz="0" w:space="0" w:color="auto"/>
            <w:bottom w:val="none" w:sz="0" w:space="0" w:color="auto"/>
            <w:right w:val="none" w:sz="0" w:space="0" w:color="auto"/>
          </w:divBdr>
        </w:div>
        <w:div w:id="240061543">
          <w:marLeft w:val="0"/>
          <w:marRight w:val="0"/>
          <w:marTop w:val="0"/>
          <w:marBottom w:val="0"/>
          <w:divBdr>
            <w:top w:val="none" w:sz="0" w:space="0" w:color="auto"/>
            <w:left w:val="none" w:sz="0" w:space="0" w:color="auto"/>
            <w:bottom w:val="none" w:sz="0" w:space="0" w:color="auto"/>
            <w:right w:val="none" w:sz="0" w:space="0" w:color="auto"/>
          </w:divBdr>
        </w:div>
        <w:div w:id="1755197767">
          <w:marLeft w:val="0"/>
          <w:marRight w:val="0"/>
          <w:marTop w:val="0"/>
          <w:marBottom w:val="0"/>
          <w:divBdr>
            <w:top w:val="none" w:sz="0" w:space="0" w:color="auto"/>
            <w:left w:val="none" w:sz="0" w:space="0" w:color="auto"/>
            <w:bottom w:val="none" w:sz="0" w:space="0" w:color="auto"/>
            <w:right w:val="none" w:sz="0" w:space="0" w:color="auto"/>
          </w:divBdr>
        </w:div>
        <w:div w:id="2000881582">
          <w:marLeft w:val="0"/>
          <w:marRight w:val="0"/>
          <w:marTop w:val="0"/>
          <w:marBottom w:val="0"/>
          <w:divBdr>
            <w:top w:val="none" w:sz="0" w:space="0" w:color="auto"/>
            <w:left w:val="none" w:sz="0" w:space="0" w:color="auto"/>
            <w:bottom w:val="none" w:sz="0" w:space="0" w:color="auto"/>
            <w:right w:val="none" w:sz="0" w:space="0" w:color="auto"/>
          </w:divBdr>
        </w:div>
        <w:div w:id="632177423">
          <w:marLeft w:val="0"/>
          <w:marRight w:val="0"/>
          <w:marTop w:val="0"/>
          <w:marBottom w:val="0"/>
          <w:divBdr>
            <w:top w:val="none" w:sz="0" w:space="0" w:color="auto"/>
            <w:left w:val="none" w:sz="0" w:space="0" w:color="auto"/>
            <w:bottom w:val="none" w:sz="0" w:space="0" w:color="auto"/>
            <w:right w:val="none" w:sz="0" w:space="0" w:color="auto"/>
          </w:divBdr>
        </w:div>
        <w:div w:id="1098647179">
          <w:marLeft w:val="0"/>
          <w:marRight w:val="0"/>
          <w:marTop w:val="0"/>
          <w:marBottom w:val="0"/>
          <w:divBdr>
            <w:top w:val="none" w:sz="0" w:space="0" w:color="auto"/>
            <w:left w:val="none" w:sz="0" w:space="0" w:color="auto"/>
            <w:bottom w:val="none" w:sz="0" w:space="0" w:color="auto"/>
            <w:right w:val="none" w:sz="0" w:space="0" w:color="auto"/>
          </w:divBdr>
        </w:div>
        <w:div w:id="499272031">
          <w:marLeft w:val="0"/>
          <w:marRight w:val="0"/>
          <w:marTop w:val="0"/>
          <w:marBottom w:val="0"/>
          <w:divBdr>
            <w:top w:val="none" w:sz="0" w:space="0" w:color="auto"/>
            <w:left w:val="none" w:sz="0" w:space="0" w:color="auto"/>
            <w:bottom w:val="none" w:sz="0" w:space="0" w:color="auto"/>
            <w:right w:val="none" w:sz="0" w:space="0" w:color="auto"/>
          </w:divBdr>
        </w:div>
        <w:div w:id="1592353428">
          <w:marLeft w:val="0"/>
          <w:marRight w:val="0"/>
          <w:marTop w:val="0"/>
          <w:marBottom w:val="0"/>
          <w:divBdr>
            <w:top w:val="none" w:sz="0" w:space="0" w:color="auto"/>
            <w:left w:val="none" w:sz="0" w:space="0" w:color="auto"/>
            <w:bottom w:val="none" w:sz="0" w:space="0" w:color="auto"/>
            <w:right w:val="none" w:sz="0" w:space="0" w:color="auto"/>
          </w:divBdr>
        </w:div>
        <w:div w:id="1703165807">
          <w:marLeft w:val="0"/>
          <w:marRight w:val="0"/>
          <w:marTop w:val="0"/>
          <w:marBottom w:val="0"/>
          <w:divBdr>
            <w:top w:val="none" w:sz="0" w:space="0" w:color="auto"/>
            <w:left w:val="none" w:sz="0" w:space="0" w:color="auto"/>
            <w:bottom w:val="none" w:sz="0" w:space="0" w:color="auto"/>
            <w:right w:val="none" w:sz="0" w:space="0" w:color="auto"/>
          </w:divBdr>
        </w:div>
        <w:div w:id="540673084">
          <w:marLeft w:val="0"/>
          <w:marRight w:val="0"/>
          <w:marTop w:val="0"/>
          <w:marBottom w:val="0"/>
          <w:divBdr>
            <w:top w:val="none" w:sz="0" w:space="0" w:color="auto"/>
            <w:left w:val="none" w:sz="0" w:space="0" w:color="auto"/>
            <w:bottom w:val="none" w:sz="0" w:space="0" w:color="auto"/>
            <w:right w:val="none" w:sz="0" w:space="0" w:color="auto"/>
          </w:divBdr>
        </w:div>
        <w:div w:id="129176071">
          <w:marLeft w:val="0"/>
          <w:marRight w:val="0"/>
          <w:marTop w:val="0"/>
          <w:marBottom w:val="0"/>
          <w:divBdr>
            <w:top w:val="none" w:sz="0" w:space="0" w:color="auto"/>
            <w:left w:val="none" w:sz="0" w:space="0" w:color="auto"/>
            <w:bottom w:val="none" w:sz="0" w:space="0" w:color="auto"/>
            <w:right w:val="none" w:sz="0" w:space="0" w:color="auto"/>
          </w:divBdr>
        </w:div>
        <w:div w:id="736903291">
          <w:marLeft w:val="0"/>
          <w:marRight w:val="0"/>
          <w:marTop w:val="0"/>
          <w:marBottom w:val="0"/>
          <w:divBdr>
            <w:top w:val="none" w:sz="0" w:space="0" w:color="auto"/>
            <w:left w:val="none" w:sz="0" w:space="0" w:color="auto"/>
            <w:bottom w:val="none" w:sz="0" w:space="0" w:color="auto"/>
            <w:right w:val="none" w:sz="0" w:space="0" w:color="auto"/>
          </w:divBdr>
        </w:div>
        <w:div w:id="1351025501">
          <w:marLeft w:val="0"/>
          <w:marRight w:val="0"/>
          <w:marTop w:val="0"/>
          <w:marBottom w:val="0"/>
          <w:divBdr>
            <w:top w:val="none" w:sz="0" w:space="0" w:color="auto"/>
            <w:left w:val="none" w:sz="0" w:space="0" w:color="auto"/>
            <w:bottom w:val="none" w:sz="0" w:space="0" w:color="auto"/>
            <w:right w:val="none" w:sz="0" w:space="0" w:color="auto"/>
          </w:divBdr>
        </w:div>
        <w:div w:id="432630420">
          <w:marLeft w:val="0"/>
          <w:marRight w:val="0"/>
          <w:marTop w:val="0"/>
          <w:marBottom w:val="0"/>
          <w:divBdr>
            <w:top w:val="none" w:sz="0" w:space="0" w:color="auto"/>
            <w:left w:val="none" w:sz="0" w:space="0" w:color="auto"/>
            <w:bottom w:val="none" w:sz="0" w:space="0" w:color="auto"/>
            <w:right w:val="none" w:sz="0" w:space="0" w:color="auto"/>
          </w:divBdr>
        </w:div>
        <w:div w:id="1513640309">
          <w:marLeft w:val="0"/>
          <w:marRight w:val="0"/>
          <w:marTop w:val="0"/>
          <w:marBottom w:val="0"/>
          <w:divBdr>
            <w:top w:val="none" w:sz="0" w:space="0" w:color="auto"/>
            <w:left w:val="none" w:sz="0" w:space="0" w:color="auto"/>
            <w:bottom w:val="none" w:sz="0" w:space="0" w:color="auto"/>
            <w:right w:val="none" w:sz="0" w:space="0" w:color="auto"/>
          </w:divBdr>
        </w:div>
        <w:div w:id="323318247">
          <w:marLeft w:val="0"/>
          <w:marRight w:val="0"/>
          <w:marTop w:val="0"/>
          <w:marBottom w:val="0"/>
          <w:divBdr>
            <w:top w:val="none" w:sz="0" w:space="0" w:color="auto"/>
            <w:left w:val="none" w:sz="0" w:space="0" w:color="auto"/>
            <w:bottom w:val="none" w:sz="0" w:space="0" w:color="auto"/>
            <w:right w:val="none" w:sz="0" w:space="0" w:color="auto"/>
          </w:divBdr>
        </w:div>
        <w:div w:id="1290354150">
          <w:marLeft w:val="0"/>
          <w:marRight w:val="0"/>
          <w:marTop w:val="0"/>
          <w:marBottom w:val="0"/>
          <w:divBdr>
            <w:top w:val="none" w:sz="0" w:space="0" w:color="auto"/>
            <w:left w:val="none" w:sz="0" w:space="0" w:color="auto"/>
            <w:bottom w:val="none" w:sz="0" w:space="0" w:color="auto"/>
            <w:right w:val="none" w:sz="0" w:space="0" w:color="auto"/>
          </w:divBdr>
        </w:div>
        <w:div w:id="1161236524">
          <w:marLeft w:val="0"/>
          <w:marRight w:val="0"/>
          <w:marTop w:val="0"/>
          <w:marBottom w:val="0"/>
          <w:divBdr>
            <w:top w:val="none" w:sz="0" w:space="0" w:color="auto"/>
            <w:left w:val="none" w:sz="0" w:space="0" w:color="auto"/>
            <w:bottom w:val="none" w:sz="0" w:space="0" w:color="auto"/>
            <w:right w:val="none" w:sz="0" w:space="0" w:color="auto"/>
          </w:divBdr>
        </w:div>
        <w:div w:id="98180037">
          <w:marLeft w:val="0"/>
          <w:marRight w:val="0"/>
          <w:marTop w:val="0"/>
          <w:marBottom w:val="0"/>
          <w:divBdr>
            <w:top w:val="none" w:sz="0" w:space="0" w:color="auto"/>
            <w:left w:val="none" w:sz="0" w:space="0" w:color="auto"/>
            <w:bottom w:val="none" w:sz="0" w:space="0" w:color="auto"/>
            <w:right w:val="none" w:sz="0" w:space="0" w:color="auto"/>
          </w:divBdr>
        </w:div>
      </w:divsChild>
    </w:div>
    <w:div w:id="1824853141">
      <w:bodyDiv w:val="1"/>
      <w:marLeft w:val="0"/>
      <w:marRight w:val="0"/>
      <w:marTop w:val="0"/>
      <w:marBottom w:val="0"/>
      <w:divBdr>
        <w:top w:val="none" w:sz="0" w:space="0" w:color="auto"/>
        <w:left w:val="none" w:sz="0" w:space="0" w:color="auto"/>
        <w:bottom w:val="none" w:sz="0" w:space="0" w:color="auto"/>
        <w:right w:val="none" w:sz="0" w:space="0" w:color="auto"/>
      </w:divBdr>
      <w:divsChild>
        <w:div w:id="1319840244">
          <w:marLeft w:val="0"/>
          <w:marRight w:val="0"/>
          <w:marTop w:val="0"/>
          <w:marBottom w:val="0"/>
          <w:divBdr>
            <w:top w:val="none" w:sz="0" w:space="0" w:color="auto"/>
            <w:left w:val="none" w:sz="0" w:space="0" w:color="auto"/>
            <w:bottom w:val="none" w:sz="0" w:space="0" w:color="auto"/>
            <w:right w:val="none" w:sz="0" w:space="0" w:color="auto"/>
          </w:divBdr>
        </w:div>
        <w:div w:id="174537990">
          <w:marLeft w:val="0"/>
          <w:marRight w:val="0"/>
          <w:marTop w:val="0"/>
          <w:marBottom w:val="0"/>
          <w:divBdr>
            <w:top w:val="none" w:sz="0" w:space="0" w:color="auto"/>
            <w:left w:val="none" w:sz="0" w:space="0" w:color="auto"/>
            <w:bottom w:val="none" w:sz="0" w:space="0" w:color="auto"/>
            <w:right w:val="none" w:sz="0" w:space="0" w:color="auto"/>
          </w:divBdr>
        </w:div>
        <w:div w:id="448204378">
          <w:marLeft w:val="0"/>
          <w:marRight w:val="0"/>
          <w:marTop w:val="0"/>
          <w:marBottom w:val="0"/>
          <w:divBdr>
            <w:top w:val="none" w:sz="0" w:space="0" w:color="auto"/>
            <w:left w:val="none" w:sz="0" w:space="0" w:color="auto"/>
            <w:bottom w:val="none" w:sz="0" w:space="0" w:color="auto"/>
            <w:right w:val="none" w:sz="0" w:space="0" w:color="auto"/>
          </w:divBdr>
        </w:div>
        <w:div w:id="738212109">
          <w:marLeft w:val="0"/>
          <w:marRight w:val="0"/>
          <w:marTop w:val="0"/>
          <w:marBottom w:val="0"/>
          <w:divBdr>
            <w:top w:val="none" w:sz="0" w:space="0" w:color="auto"/>
            <w:left w:val="none" w:sz="0" w:space="0" w:color="auto"/>
            <w:bottom w:val="none" w:sz="0" w:space="0" w:color="auto"/>
            <w:right w:val="none" w:sz="0" w:space="0" w:color="auto"/>
          </w:divBdr>
        </w:div>
        <w:div w:id="1106119739">
          <w:marLeft w:val="0"/>
          <w:marRight w:val="0"/>
          <w:marTop w:val="0"/>
          <w:marBottom w:val="0"/>
          <w:divBdr>
            <w:top w:val="none" w:sz="0" w:space="0" w:color="auto"/>
            <w:left w:val="none" w:sz="0" w:space="0" w:color="auto"/>
            <w:bottom w:val="none" w:sz="0" w:space="0" w:color="auto"/>
            <w:right w:val="none" w:sz="0" w:space="0" w:color="auto"/>
          </w:divBdr>
        </w:div>
        <w:div w:id="1108157994">
          <w:marLeft w:val="0"/>
          <w:marRight w:val="0"/>
          <w:marTop w:val="0"/>
          <w:marBottom w:val="0"/>
          <w:divBdr>
            <w:top w:val="none" w:sz="0" w:space="0" w:color="auto"/>
            <w:left w:val="none" w:sz="0" w:space="0" w:color="auto"/>
            <w:bottom w:val="none" w:sz="0" w:space="0" w:color="auto"/>
            <w:right w:val="none" w:sz="0" w:space="0" w:color="auto"/>
          </w:divBdr>
        </w:div>
        <w:div w:id="854222497">
          <w:marLeft w:val="0"/>
          <w:marRight w:val="0"/>
          <w:marTop w:val="0"/>
          <w:marBottom w:val="0"/>
          <w:divBdr>
            <w:top w:val="none" w:sz="0" w:space="0" w:color="auto"/>
            <w:left w:val="none" w:sz="0" w:space="0" w:color="auto"/>
            <w:bottom w:val="none" w:sz="0" w:space="0" w:color="auto"/>
            <w:right w:val="none" w:sz="0" w:space="0" w:color="auto"/>
          </w:divBdr>
        </w:div>
        <w:div w:id="1666592764">
          <w:marLeft w:val="0"/>
          <w:marRight w:val="0"/>
          <w:marTop w:val="0"/>
          <w:marBottom w:val="0"/>
          <w:divBdr>
            <w:top w:val="none" w:sz="0" w:space="0" w:color="auto"/>
            <w:left w:val="none" w:sz="0" w:space="0" w:color="auto"/>
            <w:bottom w:val="none" w:sz="0" w:space="0" w:color="auto"/>
            <w:right w:val="none" w:sz="0" w:space="0" w:color="auto"/>
          </w:divBdr>
        </w:div>
      </w:divsChild>
    </w:div>
    <w:div w:id="1921018042">
      <w:bodyDiv w:val="1"/>
      <w:marLeft w:val="0"/>
      <w:marRight w:val="0"/>
      <w:marTop w:val="0"/>
      <w:marBottom w:val="0"/>
      <w:divBdr>
        <w:top w:val="none" w:sz="0" w:space="0" w:color="auto"/>
        <w:left w:val="none" w:sz="0" w:space="0" w:color="auto"/>
        <w:bottom w:val="none" w:sz="0" w:space="0" w:color="auto"/>
        <w:right w:val="none" w:sz="0" w:space="0" w:color="auto"/>
      </w:divBdr>
      <w:divsChild>
        <w:div w:id="41750915">
          <w:marLeft w:val="0"/>
          <w:marRight w:val="0"/>
          <w:marTop w:val="0"/>
          <w:marBottom w:val="0"/>
          <w:divBdr>
            <w:top w:val="none" w:sz="0" w:space="0" w:color="auto"/>
            <w:left w:val="none" w:sz="0" w:space="0" w:color="auto"/>
            <w:bottom w:val="none" w:sz="0" w:space="0" w:color="auto"/>
            <w:right w:val="none" w:sz="0" w:space="0" w:color="auto"/>
          </w:divBdr>
        </w:div>
        <w:div w:id="1755516474">
          <w:marLeft w:val="0"/>
          <w:marRight w:val="0"/>
          <w:marTop w:val="0"/>
          <w:marBottom w:val="0"/>
          <w:divBdr>
            <w:top w:val="none" w:sz="0" w:space="0" w:color="auto"/>
            <w:left w:val="none" w:sz="0" w:space="0" w:color="auto"/>
            <w:bottom w:val="none" w:sz="0" w:space="0" w:color="auto"/>
            <w:right w:val="none" w:sz="0" w:space="0" w:color="auto"/>
          </w:divBdr>
        </w:div>
        <w:div w:id="1241325680">
          <w:marLeft w:val="0"/>
          <w:marRight w:val="0"/>
          <w:marTop w:val="0"/>
          <w:marBottom w:val="0"/>
          <w:divBdr>
            <w:top w:val="none" w:sz="0" w:space="0" w:color="auto"/>
            <w:left w:val="none" w:sz="0" w:space="0" w:color="auto"/>
            <w:bottom w:val="none" w:sz="0" w:space="0" w:color="auto"/>
            <w:right w:val="none" w:sz="0" w:space="0" w:color="auto"/>
          </w:divBdr>
        </w:div>
      </w:divsChild>
    </w:div>
    <w:div w:id="2090076722">
      <w:bodyDiv w:val="1"/>
      <w:marLeft w:val="0"/>
      <w:marRight w:val="0"/>
      <w:marTop w:val="0"/>
      <w:marBottom w:val="0"/>
      <w:divBdr>
        <w:top w:val="none" w:sz="0" w:space="0" w:color="auto"/>
        <w:left w:val="none" w:sz="0" w:space="0" w:color="auto"/>
        <w:bottom w:val="none" w:sz="0" w:space="0" w:color="auto"/>
        <w:right w:val="none" w:sz="0" w:space="0" w:color="auto"/>
      </w:divBdr>
      <w:divsChild>
        <w:div w:id="34161944">
          <w:marLeft w:val="0"/>
          <w:marRight w:val="0"/>
          <w:marTop w:val="0"/>
          <w:marBottom w:val="0"/>
          <w:divBdr>
            <w:top w:val="none" w:sz="0" w:space="0" w:color="auto"/>
            <w:left w:val="none" w:sz="0" w:space="0" w:color="auto"/>
            <w:bottom w:val="none" w:sz="0" w:space="0" w:color="auto"/>
            <w:right w:val="none" w:sz="0" w:space="0" w:color="auto"/>
          </w:divBdr>
        </w:div>
        <w:div w:id="1349720091">
          <w:marLeft w:val="0"/>
          <w:marRight w:val="0"/>
          <w:marTop w:val="0"/>
          <w:marBottom w:val="0"/>
          <w:divBdr>
            <w:top w:val="none" w:sz="0" w:space="0" w:color="auto"/>
            <w:left w:val="none" w:sz="0" w:space="0" w:color="auto"/>
            <w:bottom w:val="none" w:sz="0" w:space="0" w:color="auto"/>
            <w:right w:val="none" w:sz="0" w:space="0" w:color="auto"/>
          </w:divBdr>
        </w:div>
        <w:div w:id="1678147187">
          <w:marLeft w:val="0"/>
          <w:marRight w:val="0"/>
          <w:marTop w:val="0"/>
          <w:marBottom w:val="0"/>
          <w:divBdr>
            <w:top w:val="none" w:sz="0" w:space="0" w:color="auto"/>
            <w:left w:val="none" w:sz="0" w:space="0" w:color="auto"/>
            <w:bottom w:val="none" w:sz="0" w:space="0" w:color="auto"/>
            <w:right w:val="none" w:sz="0" w:space="0" w:color="auto"/>
          </w:divBdr>
        </w:div>
        <w:div w:id="639766392">
          <w:marLeft w:val="0"/>
          <w:marRight w:val="0"/>
          <w:marTop w:val="0"/>
          <w:marBottom w:val="0"/>
          <w:divBdr>
            <w:top w:val="none" w:sz="0" w:space="0" w:color="auto"/>
            <w:left w:val="none" w:sz="0" w:space="0" w:color="auto"/>
            <w:bottom w:val="none" w:sz="0" w:space="0" w:color="auto"/>
            <w:right w:val="none" w:sz="0" w:space="0" w:color="auto"/>
          </w:divBdr>
        </w:div>
      </w:divsChild>
    </w:div>
    <w:div w:id="2145272379">
      <w:bodyDiv w:val="1"/>
      <w:marLeft w:val="0"/>
      <w:marRight w:val="0"/>
      <w:marTop w:val="0"/>
      <w:marBottom w:val="0"/>
      <w:divBdr>
        <w:top w:val="none" w:sz="0" w:space="0" w:color="auto"/>
        <w:left w:val="none" w:sz="0" w:space="0" w:color="auto"/>
        <w:bottom w:val="none" w:sz="0" w:space="0" w:color="auto"/>
        <w:right w:val="none" w:sz="0" w:space="0" w:color="auto"/>
      </w:divBdr>
      <w:divsChild>
        <w:div w:id="221184274">
          <w:marLeft w:val="0"/>
          <w:marRight w:val="0"/>
          <w:marTop w:val="0"/>
          <w:marBottom w:val="0"/>
          <w:divBdr>
            <w:top w:val="none" w:sz="0" w:space="0" w:color="auto"/>
            <w:left w:val="none" w:sz="0" w:space="0" w:color="auto"/>
            <w:bottom w:val="none" w:sz="0" w:space="0" w:color="auto"/>
            <w:right w:val="none" w:sz="0" w:space="0" w:color="auto"/>
          </w:divBdr>
        </w:div>
        <w:div w:id="98835272">
          <w:marLeft w:val="0"/>
          <w:marRight w:val="0"/>
          <w:marTop w:val="0"/>
          <w:marBottom w:val="0"/>
          <w:divBdr>
            <w:top w:val="none" w:sz="0" w:space="0" w:color="auto"/>
            <w:left w:val="none" w:sz="0" w:space="0" w:color="auto"/>
            <w:bottom w:val="none" w:sz="0" w:space="0" w:color="auto"/>
            <w:right w:val="none" w:sz="0" w:space="0" w:color="auto"/>
          </w:divBdr>
        </w:div>
        <w:div w:id="564297078">
          <w:marLeft w:val="0"/>
          <w:marRight w:val="0"/>
          <w:marTop w:val="0"/>
          <w:marBottom w:val="0"/>
          <w:divBdr>
            <w:top w:val="none" w:sz="0" w:space="0" w:color="auto"/>
            <w:left w:val="none" w:sz="0" w:space="0" w:color="auto"/>
            <w:bottom w:val="none" w:sz="0" w:space="0" w:color="auto"/>
            <w:right w:val="none" w:sz="0" w:space="0" w:color="auto"/>
          </w:divBdr>
        </w:div>
        <w:div w:id="1242566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omision.primera@camara.gov.co" TargetMode="External"/><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49</Pages>
  <Words>16147</Words>
  <Characters>88809</Characters>
  <Application>Microsoft Office Word</Application>
  <DocSecurity>0</DocSecurity>
  <Lines>740</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Sonia Cortes Castillo</dc:creator>
  <cp:keywords/>
  <dc:description/>
  <cp:lastModifiedBy>Javier Eduardo Figueroa Pulido</cp:lastModifiedBy>
  <cp:revision>91</cp:revision>
  <cp:lastPrinted>2024-06-14T16:38:00Z</cp:lastPrinted>
  <dcterms:created xsi:type="dcterms:W3CDTF">2024-06-13T19:50:00Z</dcterms:created>
  <dcterms:modified xsi:type="dcterms:W3CDTF">2024-06-17T16:42:00Z</dcterms:modified>
</cp:coreProperties>
</file>